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CA8A9A" w14:textId="77777777" w:rsidR="00F2717B" w:rsidRPr="00CD1395" w:rsidRDefault="00F2717B" w:rsidP="00F2717B">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83840" behindDoc="1" locked="0" layoutInCell="1" allowOverlap="1" wp14:anchorId="6C009823" wp14:editId="6DD9768A">
            <wp:simplePos x="0" y="0"/>
            <wp:positionH relativeFrom="column">
              <wp:posOffset>2101116</wp:posOffset>
            </wp:positionH>
            <wp:positionV relativeFrom="paragraph">
              <wp:posOffset>143495</wp:posOffset>
            </wp:positionV>
            <wp:extent cx="4090965" cy="961831"/>
            <wp:effectExtent l="0" t="0" r="508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82816" behindDoc="1" locked="0" layoutInCell="1" allowOverlap="1" wp14:anchorId="4AA587D7" wp14:editId="4B5918C0">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3B342F1B" w14:textId="77777777" w:rsidR="00F2717B" w:rsidRPr="00CD1395" w:rsidRDefault="00F2717B" w:rsidP="00F2717B">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5BFFEDB5" w14:textId="77777777" w:rsidR="00F2717B" w:rsidRPr="00CD1395" w:rsidRDefault="00F2717B" w:rsidP="00F2717B">
      <w:pPr>
        <w:pStyle w:val="Intestazione"/>
        <w:jc w:val="center"/>
        <w:rPr>
          <w:b/>
          <w:i/>
          <w:color w:val="385623" w:themeColor="accent6" w:themeShade="80"/>
          <w:sz w:val="10"/>
          <w:szCs w:val="10"/>
        </w:rPr>
      </w:pPr>
    </w:p>
    <w:p w14:paraId="044F1CDD" w14:textId="77777777" w:rsidR="00F2717B" w:rsidRPr="00CD1395" w:rsidRDefault="00F2717B" w:rsidP="00F2717B">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84864" behindDoc="1" locked="0" layoutInCell="1" allowOverlap="1" wp14:anchorId="341748D4" wp14:editId="7C51C700">
            <wp:simplePos x="0" y="0"/>
            <wp:positionH relativeFrom="column">
              <wp:posOffset>-42539</wp:posOffset>
            </wp:positionH>
            <wp:positionV relativeFrom="paragraph">
              <wp:posOffset>34068</wp:posOffset>
            </wp:positionV>
            <wp:extent cx="2753360" cy="671195"/>
            <wp:effectExtent l="38100" t="190500" r="46990" b="186055"/>
            <wp:wrapNone/>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6A12F12C" w14:textId="77777777" w:rsidR="00F2717B" w:rsidRDefault="00F2717B" w:rsidP="00F2717B">
      <w:pPr>
        <w:spacing w:after="0" w:line="240" w:lineRule="auto"/>
        <w:jc w:val="right"/>
        <w:rPr>
          <w:rFonts w:ascii="Times New Roman" w:hAnsi="Times New Roman" w:cs="Times New Roman"/>
          <w:sz w:val="24"/>
          <w:szCs w:val="24"/>
        </w:rPr>
      </w:pPr>
    </w:p>
    <w:p w14:paraId="73BB093C" w14:textId="77777777" w:rsidR="00F2717B" w:rsidRDefault="00F2717B" w:rsidP="00F2717B">
      <w:pPr>
        <w:spacing w:after="0" w:line="240" w:lineRule="auto"/>
        <w:jc w:val="center"/>
        <w:rPr>
          <w:rFonts w:ascii="Times New Roman" w:hAnsi="Times New Roman" w:cs="Times New Roman"/>
          <w:sz w:val="24"/>
          <w:szCs w:val="24"/>
        </w:rPr>
      </w:pPr>
    </w:p>
    <w:p w14:paraId="695E4458" w14:textId="77777777" w:rsidR="00F2717B" w:rsidRPr="00950AA0" w:rsidRDefault="00F2717B" w:rsidP="00F2717B">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81792" behindDoc="1" locked="0" layoutInCell="1" allowOverlap="1" wp14:anchorId="684C50F8" wp14:editId="52CB319B">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6070E66B" w14:textId="77777777" w:rsidR="00F2717B" w:rsidRDefault="00F2717B" w:rsidP="00F2717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80768" behindDoc="1" locked="0" layoutInCell="1" allowOverlap="1" wp14:anchorId="583AD648" wp14:editId="643B733A">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664479C6" w14:textId="77777777" w:rsidR="00F2717B" w:rsidRDefault="00F2717B" w:rsidP="00F2717B">
      <w:pPr>
        <w:spacing w:after="0" w:line="240" w:lineRule="auto"/>
        <w:jc w:val="center"/>
        <w:rPr>
          <w:rFonts w:ascii="Times New Roman" w:hAnsi="Times New Roman" w:cs="Times New Roman"/>
          <w:sz w:val="24"/>
          <w:szCs w:val="24"/>
        </w:rPr>
      </w:pPr>
    </w:p>
    <w:p w14:paraId="1EA5BDBA" w14:textId="7D94BFE6"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 xml:space="preserve">CIA PER UN </w:t>
      </w:r>
      <w:r w:rsidR="00017AA4">
        <w:rPr>
          <w:rFonts w:ascii="Times New Roman" w:hAnsi="Times New Roman" w:cs="Times New Roman"/>
          <w:b/>
          <w:color w:val="C00000"/>
          <w:sz w:val="36"/>
          <w:szCs w:val="36"/>
        </w:rPr>
        <w:t>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055066" w:rsidRDefault="00D3753F" w:rsidP="00EC0502">
      <w:pPr>
        <w:spacing w:after="0" w:line="240" w:lineRule="auto"/>
        <w:jc w:val="center"/>
        <w:rPr>
          <w:rFonts w:ascii="Times New Roman" w:hAnsi="Times New Roman" w:cs="Times New Roman"/>
          <w:sz w:val="6"/>
          <w:szCs w:val="6"/>
        </w:rPr>
      </w:pPr>
    </w:p>
    <w:p w14:paraId="6A438F5C" w14:textId="4AF7B7FA" w:rsidR="00AF4079" w:rsidRPr="00EF58FA" w:rsidRDefault="00AF4079" w:rsidP="00EF58FA">
      <w:pPr>
        <w:spacing w:after="0" w:line="240" w:lineRule="auto"/>
        <w:jc w:val="center"/>
        <w:rPr>
          <w:rFonts w:cstheme="minorHAnsi"/>
          <w:b/>
          <w:i/>
          <w:sz w:val="36"/>
          <w:szCs w:val="36"/>
        </w:rPr>
      </w:pPr>
      <w:r w:rsidRPr="00EF58FA">
        <w:rPr>
          <w:rFonts w:cstheme="minorHAnsi"/>
          <w:b/>
          <w:i/>
          <w:sz w:val="36"/>
          <w:szCs w:val="36"/>
        </w:rPr>
        <w:t>“BEATI QUELLI CHE, PU</w:t>
      </w:r>
      <w:r w:rsidR="002F7DCA">
        <w:rPr>
          <w:rFonts w:cstheme="minorHAnsi"/>
          <w:b/>
          <w:i/>
          <w:sz w:val="36"/>
          <w:szCs w:val="36"/>
        </w:rPr>
        <w:t>R NON AVENDO VISTO, CREDERANNO”</w:t>
      </w:r>
    </w:p>
    <w:p w14:paraId="3CDFAC71" w14:textId="77777777" w:rsidR="00AF4079" w:rsidRDefault="00AF4079" w:rsidP="00AF4079">
      <w:pPr>
        <w:spacing w:after="0" w:line="276" w:lineRule="auto"/>
        <w:jc w:val="center"/>
        <w:rPr>
          <w:rFonts w:ascii="Calibri" w:eastAsia="Calibri" w:hAnsi="Calibri" w:cs="Calibri"/>
          <w:b/>
          <w:sz w:val="28"/>
          <w:szCs w:val="28"/>
          <w:lang w:eastAsia="it-IT"/>
        </w:rPr>
      </w:pPr>
      <w:proofErr w:type="spellStart"/>
      <w:r w:rsidRPr="00661A50">
        <w:rPr>
          <w:rFonts w:ascii="Calibri" w:eastAsia="Calibri" w:hAnsi="Calibri" w:cs="Calibri"/>
          <w:sz w:val="24"/>
          <w:szCs w:val="28"/>
          <w:lang w:eastAsia="it-IT"/>
        </w:rPr>
        <w:t>Gv</w:t>
      </w:r>
      <w:proofErr w:type="spellEnd"/>
      <w:r w:rsidRPr="00661A50">
        <w:rPr>
          <w:rFonts w:ascii="Calibri" w:eastAsia="Calibri" w:hAnsi="Calibri" w:cs="Calibri"/>
          <w:sz w:val="24"/>
          <w:szCs w:val="28"/>
          <w:lang w:eastAsia="it-IT"/>
        </w:rPr>
        <w:t xml:space="preserve"> 20,29</w:t>
      </w:r>
    </w:p>
    <w:p w14:paraId="6BE733BB" w14:textId="77777777" w:rsidR="00AF4079" w:rsidRDefault="00AF4079" w:rsidP="00AF4079">
      <w:pPr>
        <w:spacing w:line="276" w:lineRule="auto"/>
        <w:jc w:val="center"/>
      </w:pPr>
    </w:p>
    <w:p w14:paraId="242ED57E" w14:textId="6E24E83A" w:rsidR="00AF4079" w:rsidRPr="00E46F1E" w:rsidRDefault="00E46F1E" w:rsidP="00E46F1E">
      <w:pPr>
        <w:spacing w:after="0" w:line="276" w:lineRule="auto"/>
        <w:jc w:val="both"/>
        <w:rPr>
          <w:rFonts w:cstheme="minorHAnsi"/>
          <w:b/>
          <w:smallCaps/>
          <w:sz w:val="24"/>
          <w:szCs w:val="24"/>
        </w:rPr>
      </w:pPr>
      <w:r>
        <w:rPr>
          <w:rFonts w:cstheme="minorHAnsi"/>
          <w:b/>
          <w:smallCaps/>
          <w:sz w:val="24"/>
          <w:szCs w:val="24"/>
        </w:rPr>
        <w:t>Obiettivi</w:t>
      </w:r>
    </w:p>
    <w:p w14:paraId="33C10B3B" w14:textId="77777777" w:rsidR="00AF4079" w:rsidRPr="006253EC" w:rsidRDefault="00AF4079" w:rsidP="00F2717B">
      <w:pPr>
        <w:numPr>
          <w:ilvl w:val="0"/>
          <w:numId w:val="1"/>
        </w:numPr>
        <w:spacing w:after="0" w:line="240" w:lineRule="auto"/>
        <w:ind w:left="284" w:right="173" w:hanging="284"/>
        <w:jc w:val="both"/>
        <w:rPr>
          <w:rFonts w:eastAsia="Times New Roman" w:cstheme="minorHAnsi"/>
          <w:sz w:val="24"/>
          <w:szCs w:val="24"/>
          <w:lang w:eastAsia="it-IT"/>
        </w:rPr>
      </w:pPr>
      <w:r w:rsidRPr="006253EC">
        <w:rPr>
          <w:rFonts w:eastAsia="Times New Roman" w:cstheme="minorHAnsi"/>
          <w:sz w:val="24"/>
          <w:szCs w:val="24"/>
          <w:lang w:eastAsia="it-IT"/>
        </w:rPr>
        <w:t>Concentrare la nostra attenzione sulla professione di fede che spesso recitiamo automaticamente.</w:t>
      </w:r>
    </w:p>
    <w:p w14:paraId="0FD8AE37" w14:textId="4548144F" w:rsidR="00AF4079" w:rsidRPr="006253EC" w:rsidRDefault="00AF4079" w:rsidP="00F2717B">
      <w:pPr>
        <w:numPr>
          <w:ilvl w:val="0"/>
          <w:numId w:val="1"/>
        </w:numPr>
        <w:spacing w:after="0" w:line="240" w:lineRule="auto"/>
        <w:ind w:left="284" w:right="173" w:hanging="284"/>
        <w:jc w:val="both"/>
        <w:rPr>
          <w:rFonts w:eastAsia="Times New Roman" w:cstheme="minorHAnsi"/>
          <w:sz w:val="24"/>
          <w:szCs w:val="24"/>
          <w:lang w:eastAsia="it-IT"/>
        </w:rPr>
      </w:pPr>
      <w:r w:rsidRPr="006253EC">
        <w:rPr>
          <w:rFonts w:eastAsia="Times New Roman" w:cstheme="minorHAnsi"/>
          <w:sz w:val="24"/>
          <w:szCs w:val="24"/>
          <w:lang w:eastAsia="it-IT"/>
        </w:rPr>
        <w:t xml:space="preserve">Prendere consapevolezza che il </w:t>
      </w:r>
      <w:r w:rsidR="00E46F1E">
        <w:rPr>
          <w:rFonts w:eastAsia="Times New Roman" w:cstheme="minorHAnsi"/>
          <w:sz w:val="24"/>
          <w:szCs w:val="24"/>
          <w:lang w:eastAsia="it-IT"/>
        </w:rPr>
        <w:t>“C</w:t>
      </w:r>
      <w:r w:rsidRPr="006253EC">
        <w:rPr>
          <w:rFonts w:eastAsia="Times New Roman" w:cstheme="minorHAnsi"/>
          <w:sz w:val="24"/>
          <w:szCs w:val="24"/>
          <w:lang w:eastAsia="it-IT"/>
        </w:rPr>
        <w:t>redo</w:t>
      </w:r>
      <w:r w:rsidR="00E46F1E">
        <w:rPr>
          <w:rFonts w:eastAsia="Times New Roman" w:cstheme="minorHAnsi"/>
          <w:sz w:val="24"/>
          <w:szCs w:val="24"/>
          <w:lang w:eastAsia="it-IT"/>
        </w:rPr>
        <w:t>”</w:t>
      </w:r>
      <w:r w:rsidRPr="006253EC">
        <w:rPr>
          <w:rFonts w:eastAsia="Times New Roman" w:cstheme="minorHAnsi"/>
          <w:sz w:val="24"/>
          <w:szCs w:val="24"/>
          <w:lang w:eastAsia="it-IT"/>
        </w:rPr>
        <w:t xml:space="preserve"> serve a riconoscersi come cristiani e come comunità.</w:t>
      </w:r>
    </w:p>
    <w:p w14:paraId="06A032A9" w14:textId="77777777"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eastAsia="Times New Roman" w:cstheme="minorHAnsi"/>
          <w:sz w:val="24"/>
          <w:szCs w:val="24"/>
          <w:lang w:eastAsia="it-IT"/>
        </w:rPr>
        <w:t>Riflettere su quella che è la nostra esperienza di Dio per poter trasmettere il nostro credo ai figli.</w:t>
      </w:r>
      <w:r w:rsidRPr="006253EC">
        <w:rPr>
          <w:rFonts w:cstheme="minorHAnsi"/>
          <w:sz w:val="24"/>
          <w:szCs w:val="24"/>
        </w:rPr>
        <w:t xml:space="preserve"> </w:t>
      </w:r>
    </w:p>
    <w:p w14:paraId="4AC441D7" w14:textId="77777777"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cstheme="minorHAnsi"/>
          <w:sz w:val="24"/>
          <w:szCs w:val="24"/>
        </w:rPr>
        <w:t>Abituarsi a condividere qualche sentimento e pensiero sulla fede tra genitori e figli.</w:t>
      </w:r>
    </w:p>
    <w:p w14:paraId="661EBF64" w14:textId="294BB746"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cstheme="minorHAnsi"/>
          <w:sz w:val="24"/>
          <w:szCs w:val="24"/>
        </w:rPr>
        <w:t>Imparare a condividere con altri adulti pensieri, sentimenti, emozioni riguardanti la propria vita e la vita di fede con generosità e ascolto rispettoso</w:t>
      </w:r>
      <w:r w:rsidR="00F2717B">
        <w:rPr>
          <w:rFonts w:cstheme="minorHAnsi"/>
          <w:sz w:val="24"/>
          <w:szCs w:val="24"/>
        </w:rPr>
        <w:t>.</w:t>
      </w:r>
    </w:p>
    <w:p w14:paraId="4A8050BA" w14:textId="77777777" w:rsidR="00E46F1E" w:rsidRDefault="00E46F1E" w:rsidP="00E46F1E">
      <w:pPr>
        <w:spacing w:after="0" w:line="252" w:lineRule="auto"/>
        <w:jc w:val="both"/>
        <w:rPr>
          <w:rFonts w:cstheme="minorHAnsi"/>
          <w:sz w:val="24"/>
          <w:szCs w:val="24"/>
        </w:rPr>
      </w:pPr>
    </w:p>
    <w:p w14:paraId="5A75C5E9" w14:textId="77777777" w:rsidR="001C47AF" w:rsidRPr="004D772C" w:rsidRDefault="001C47AF" w:rsidP="001C47AF">
      <w:pPr>
        <w:spacing w:after="0" w:line="276" w:lineRule="auto"/>
        <w:jc w:val="both"/>
        <w:rPr>
          <w:rFonts w:cstheme="minorHAnsi"/>
          <w:b/>
          <w:smallCaps/>
          <w:sz w:val="24"/>
          <w:szCs w:val="24"/>
        </w:rPr>
      </w:pPr>
      <w:r w:rsidRPr="004D772C">
        <w:rPr>
          <w:rFonts w:cstheme="minorHAnsi"/>
          <w:b/>
          <w:smallCaps/>
          <w:sz w:val="24"/>
          <w:szCs w:val="24"/>
        </w:rPr>
        <w:t>Premessa generale</w:t>
      </w:r>
    </w:p>
    <w:p w14:paraId="733668AA" w14:textId="4B14AFBD" w:rsidR="001C47AF" w:rsidRPr="004D772C" w:rsidRDefault="001C47AF" w:rsidP="00F2717B">
      <w:pPr>
        <w:spacing w:after="0" w:line="240" w:lineRule="auto"/>
        <w:jc w:val="both"/>
        <w:rPr>
          <w:rFonts w:cstheme="minorHAnsi"/>
          <w:sz w:val="24"/>
          <w:szCs w:val="24"/>
        </w:rPr>
      </w:pPr>
      <w:r w:rsidRPr="004D772C">
        <w:rPr>
          <w:rFonts w:cstheme="minorHAnsi"/>
          <w:sz w:val="24"/>
          <w:szCs w:val="24"/>
        </w:rPr>
        <w:t xml:space="preserve">Questo laboratorio è pensato per un tempo prolungato di circa </w:t>
      </w:r>
      <w:r w:rsidR="002F7DCA" w:rsidRPr="004D772C">
        <w:rPr>
          <w:rFonts w:cstheme="minorHAnsi"/>
          <w:sz w:val="24"/>
          <w:szCs w:val="24"/>
        </w:rPr>
        <w:t>due</w:t>
      </w:r>
      <w:r w:rsidRPr="004D772C">
        <w:rPr>
          <w:rFonts w:cstheme="minorHAnsi"/>
          <w:sz w:val="24"/>
          <w:szCs w:val="24"/>
        </w:rPr>
        <w:t xml:space="preserve"> ore. Gli orari riportati fanno riferimento ad una mattina. Sarà cura dell’equipe rivedere il laboratorio e proporlo tenendo conto delle disponibilità dei catechisti/accompagnatori, delle famiglie e degli ambienti parrocchiali. All’interno dell’incontro è prevista la Celebrazione Eucaristica e il pranzo condiviso per questo lo si può adattare alle esigenze della comunità, magari proponendolo in un sabato o una domenica pomeriggio con la S. Messa della sera e a seguire cena. Anche questa attenzione all’Eucaristia è lasciata all’équipe tenendo conto degli orari della comunità (eventualmente si può pensare a vivere prima la S. Messa e poi l’incontro, oppure di dare appuntamento ai genitori e ai ragazzi all’Eucaristia della domenica successiva).</w:t>
      </w:r>
    </w:p>
    <w:p w14:paraId="42865E14" w14:textId="77777777" w:rsidR="001C47AF" w:rsidRDefault="001C47AF" w:rsidP="00F2717B">
      <w:pPr>
        <w:spacing w:after="0" w:line="240" w:lineRule="auto"/>
        <w:jc w:val="both"/>
        <w:rPr>
          <w:rFonts w:cstheme="minorHAnsi"/>
          <w:sz w:val="24"/>
          <w:szCs w:val="24"/>
        </w:rPr>
      </w:pPr>
    </w:p>
    <w:p w14:paraId="37A5DBFE" w14:textId="6D97B536" w:rsidR="00E46F1E" w:rsidRDefault="00E46F1E" w:rsidP="00F2717B">
      <w:pPr>
        <w:shd w:val="clear" w:color="auto" w:fill="FFFFFF"/>
        <w:spacing w:after="0" w:line="240" w:lineRule="auto"/>
        <w:jc w:val="both"/>
        <w:rPr>
          <w:rFonts w:eastAsia="Times New Roman" w:cstheme="minorHAnsi"/>
          <w:color w:val="222222"/>
          <w:kern w:val="0"/>
          <w:sz w:val="24"/>
          <w:szCs w:val="24"/>
          <w:lang w:eastAsia="it-IT"/>
          <w14:ligatures w14:val="none"/>
        </w:rPr>
      </w:pPr>
      <w:r w:rsidRPr="00B94409">
        <w:rPr>
          <w:rFonts w:cstheme="minorHAnsi"/>
          <w:b/>
          <w:smallCaps/>
          <w:sz w:val="24"/>
          <w:szCs w:val="24"/>
        </w:rPr>
        <w:t>Tempo</w:t>
      </w:r>
      <w:r>
        <w:rPr>
          <w:rFonts w:cstheme="minorHAnsi"/>
          <w:b/>
          <w:smallCaps/>
          <w:sz w:val="24"/>
          <w:szCs w:val="24"/>
        </w:rPr>
        <w:t xml:space="preserve"> complessivo del laboratorio</w:t>
      </w:r>
      <w:r w:rsidRPr="00B94409">
        <w:rPr>
          <w:rFonts w:cstheme="minorHAnsi"/>
          <w:b/>
          <w:smallCaps/>
          <w:sz w:val="24"/>
          <w:szCs w:val="24"/>
        </w:rPr>
        <w:t>:</w:t>
      </w:r>
      <w:r>
        <w:rPr>
          <w:rFonts w:eastAsia="Times New Roman" w:cstheme="minorHAnsi"/>
          <w:color w:val="222222"/>
          <w:kern w:val="0"/>
          <w:sz w:val="24"/>
          <w:szCs w:val="24"/>
          <w:lang w:eastAsia="it-IT"/>
          <w14:ligatures w14:val="none"/>
        </w:rPr>
        <w:t xml:space="preserve"> </w:t>
      </w:r>
      <w:r w:rsidR="002F7DCA">
        <w:rPr>
          <w:rFonts w:eastAsia="Times New Roman" w:cstheme="minorHAnsi"/>
          <w:b/>
          <w:color w:val="222222"/>
          <w:kern w:val="0"/>
          <w:sz w:val="24"/>
          <w:szCs w:val="24"/>
          <w:lang w:eastAsia="it-IT"/>
          <w14:ligatures w14:val="none"/>
        </w:rPr>
        <w:t>12</w:t>
      </w:r>
      <w:r>
        <w:rPr>
          <w:rFonts w:eastAsia="Times New Roman" w:cstheme="minorHAnsi"/>
          <w:b/>
          <w:color w:val="222222"/>
          <w:kern w:val="0"/>
          <w:sz w:val="24"/>
          <w:szCs w:val="24"/>
          <w:lang w:eastAsia="it-IT"/>
          <w14:ligatures w14:val="none"/>
        </w:rPr>
        <w:t>0</w:t>
      </w:r>
      <w:r w:rsidRPr="008A2C55">
        <w:rPr>
          <w:rFonts w:eastAsia="Times New Roman" w:cstheme="minorHAnsi"/>
          <w:b/>
          <w:color w:val="222222"/>
          <w:kern w:val="0"/>
          <w:sz w:val="24"/>
          <w:szCs w:val="24"/>
          <w:lang w:eastAsia="it-IT"/>
          <w14:ligatures w14:val="none"/>
        </w:rPr>
        <w:t>’</w:t>
      </w:r>
      <w:r>
        <w:rPr>
          <w:rFonts w:eastAsia="Times New Roman" w:cstheme="minorHAnsi"/>
          <w:b/>
          <w:color w:val="222222"/>
          <w:kern w:val="0"/>
          <w:sz w:val="24"/>
          <w:szCs w:val="24"/>
          <w:lang w:eastAsia="it-IT"/>
          <w14:ligatures w14:val="none"/>
        </w:rPr>
        <w:t xml:space="preserve"> circa</w:t>
      </w:r>
    </w:p>
    <w:p w14:paraId="70F572BE" w14:textId="77777777" w:rsidR="00E46F1E" w:rsidRDefault="00E46F1E" w:rsidP="00F2717B">
      <w:pPr>
        <w:spacing w:after="0" w:line="240" w:lineRule="auto"/>
        <w:jc w:val="both"/>
        <w:rPr>
          <w:rFonts w:cstheme="minorHAnsi"/>
          <w:sz w:val="24"/>
          <w:szCs w:val="24"/>
        </w:rPr>
      </w:pPr>
    </w:p>
    <w:p w14:paraId="6C72F4F2" w14:textId="77777777" w:rsidR="00F2717B" w:rsidRDefault="00F2717B" w:rsidP="00F2717B">
      <w:pPr>
        <w:spacing w:after="0" w:line="240" w:lineRule="auto"/>
        <w:jc w:val="both"/>
        <w:rPr>
          <w:rFonts w:cstheme="minorHAnsi"/>
          <w:sz w:val="24"/>
          <w:szCs w:val="24"/>
        </w:rPr>
      </w:pPr>
    </w:p>
    <w:p w14:paraId="113CE504" w14:textId="77777777" w:rsidR="00E46F1E" w:rsidRPr="00B94409" w:rsidRDefault="00E46F1E" w:rsidP="00F2717B">
      <w:pPr>
        <w:spacing w:after="0" w:line="240" w:lineRule="auto"/>
        <w:jc w:val="both"/>
        <w:rPr>
          <w:rFonts w:cstheme="minorHAnsi"/>
          <w:b/>
          <w:smallCaps/>
          <w:sz w:val="24"/>
          <w:szCs w:val="24"/>
        </w:rPr>
      </w:pPr>
      <w:r w:rsidRPr="00B94409">
        <w:rPr>
          <w:rFonts w:cstheme="minorHAnsi"/>
          <w:b/>
          <w:smallCaps/>
          <w:sz w:val="24"/>
          <w:szCs w:val="24"/>
        </w:rPr>
        <w:t>Svolgimento della proposta</w:t>
      </w:r>
    </w:p>
    <w:p w14:paraId="1A49E2E2" w14:textId="77777777" w:rsidR="00E46F1E" w:rsidRDefault="00E46F1E" w:rsidP="00F2717B">
      <w:pPr>
        <w:spacing w:after="0" w:line="240" w:lineRule="auto"/>
        <w:jc w:val="both"/>
        <w:rPr>
          <w:rFonts w:cstheme="minorHAnsi"/>
          <w:sz w:val="24"/>
          <w:szCs w:val="24"/>
        </w:rPr>
      </w:pPr>
    </w:p>
    <w:p w14:paraId="21FBAFC8" w14:textId="25228B46" w:rsidR="00AF4079" w:rsidRPr="006253EC" w:rsidRDefault="00AF4079" w:rsidP="00F2717B">
      <w:pPr>
        <w:spacing w:after="0" w:line="240" w:lineRule="auto"/>
        <w:jc w:val="both"/>
        <w:rPr>
          <w:rFonts w:cstheme="minorHAnsi"/>
          <w:sz w:val="24"/>
          <w:szCs w:val="24"/>
        </w:rPr>
      </w:pPr>
      <w:r w:rsidRPr="006253EC">
        <w:rPr>
          <w:rFonts w:cstheme="minorHAnsi"/>
          <w:b/>
          <w:sz w:val="24"/>
          <w:szCs w:val="24"/>
        </w:rPr>
        <w:t>9.00</w:t>
      </w:r>
      <w:r w:rsidR="005D5468">
        <w:rPr>
          <w:rFonts w:cstheme="minorHAnsi"/>
          <w:b/>
          <w:sz w:val="24"/>
          <w:szCs w:val="24"/>
        </w:rPr>
        <w:t>:</w:t>
      </w:r>
      <w:r w:rsidRPr="006253EC">
        <w:rPr>
          <w:rFonts w:cstheme="minorHAnsi"/>
          <w:sz w:val="24"/>
          <w:szCs w:val="24"/>
        </w:rPr>
        <w:t xml:space="preserve"> </w:t>
      </w:r>
      <w:r w:rsidRPr="006253EC">
        <w:rPr>
          <w:rFonts w:cstheme="minorHAnsi"/>
          <w:b/>
          <w:sz w:val="24"/>
          <w:szCs w:val="24"/>
        </w:rPr>
        <w:t>Accoglienza – 10’</w:t>
      </w:r>
    </w:p>
    <w:p w14:paraId="4F935203" w14:textId="47D40BAB" w:rsidR="00AF4079" w:rsidRPr="006253EC" w:rsidRDefault="00AF4079" w:rsidP="00F2717B">
      <w:pPr>
        <w:spacing w:after="0" w:line="240" w:lineRule="auto"/>
        <w:jc w:val="both"/>
        <w:rPr>
          <w:rFonts w:cstheme="minorHAnsi"/>
          <w:sz w:val="24"/>
          <w:szCs w:val="24"/>
        </w:rPr>
      </w:pPr>
      <w:r w:rsidRPr="006253EC">
        <w:rPr>
          <w:rFonts w:cstheme="minorHAnsi"/>
          <w:sz w:val="24"/>
          <w:szCs w:val="24"/>
        </w:rPr>
        <w:t>Gli invitati (tutti</w:t>
      </w:r>
      <w:r w:rsidR="000A75C1">
        <w:rPr>
          <w:rFonts w:cstheme="minorHAnsi"/>
          <w:sz w:val="24"/>
          <w:szCs w:val="24"/>
        </w:rPr>
        <w:t>: genitori e ragazzi insieme</w:t>
      </w:r>
      <w:r w:rsidRPr="006253EC">
        <w:rPr>
          <w:rFonts w:cstheme="minorHAnsi"/>
          <w:sz w:val="24"/>
          <w:szCs w:val="24"/>
        </w:rPr>
        <w:t>) si possono salutare personalmente, scambiarsi qualche considerazione sull’incontro precedente e qualche esperienza nel tempo passato. In questa fase dell’incontro, molto informale, iniziamo offrendo qualche dolcetto, the</w:t>
      </w:r>
      <w:r w:rsidR="000A75C1">
        <w:rPr>
          <w:rFonts w:cstheme="minorHAnsi"/>
          <w:sz w:val="24"/>
          <w:szCs w:val="24"/>
        </w:rPr>
        <w:t>,</w:t>
      </w:r>
      <w:r w:rsidRPr="006253EC">
        <w:rPr>
          <w:rFonts w:cstheme="minorHAnsi"/>
          <w:sz w:val="24"/>
          <w:szCs w:val="24"/>
        </w:rPr>
        <w:t xml:space="preserve"> caffè ecc</w:t>
      </w:r>
      <w:r w:rsidR="000A75C1">
        <w:rPr>
          <w:rFonts w:cstheme="minorHAnsi"/>
          <w:sz w:val="24"/>
          <w:szCs w:val="24"/>
        </w:rPr>
        <w:t>.</w:t>
      </w:r>
      <w:r w:rsidRPr="006253EC">
        <w:rPr>
          <w:rFonts w:cstheme="minorHAnsi"/>
          <w:sz w:val="24"/>
          <w:szCs w:val="24"/>
        </w:rPr>
        <w:t xml:space="preserve"> Importante che le cose siano preparate con cura, meglio se con un dolce fatto in casa da noi, che dimostra il tempo che abbiamo dedicato nell’attesa di incontrarli.</w:t>
      </w:r>
    </w:p>
    <w:p w14:paraId="57BB7504" w14:textId="408CDF0A" w:rsidR="00AF4079" w:rsidRPr="006253EC" w:rsidRDefault="00AF4079" w:rsidP="00F2717B">
      <w:pPr>
        <w:spacing w:after="0" w:line="240" w:lineRule="auto"/>
        <w:jc w:val="both"/>
        <w:rPr>
          <w:rFonts w:eastAsia="Calibri" w:cstheme="minorHAnsi"/>
          <w:b/>
          <w:sz w:val="24"/>
          <w:szCs w:val="24"/>
          <w:lang w:eastAsia="it-IT"/>
        </w:rPr>
      </w:pPr>
      <w:r w:rsidRPr="006253EC">
        <w:rPr>
          <w:rFonts w:eastAsia="Calibri" w:cstheme="minorHAnsi"/>
          <w:b/>
          <w:sz w:val="24"/>
          <w:szCs w:val="24"/>
          <w:lang w:eastAsia="it-IT"/>
        </w:rPr>
        <w:lastRenderedPageBreak/>
        <w:t>9.10</w:t>
      </w:r>
      <w:r w:rsidR="005D5468">
        <w:rPr>
          <w:rFonts w:eastAsia="Calibri" w:cstheme="minorHAnsi"/>
          <w:b/>
          <w:sz w:val="24"/>
          <w:szCs w:val="24"/>
          <w:lang w:eastAsia="it-IT"/>
        </w:rPr>
        <w:t>:</w:t>
      </w:r>
      <w:r w:rsidR="000A75C1" w:rsidRPr="006253EC">
        <w:rPr>
          <w:rFonts w:cstheme="minorHAnsi"/>
          <w:sz w:val="24"/>
          <w:szCs w:val="24"/>
        </w:rPr>
        <w:t xml:space="preserve"> </w:t>
      </w:r>
      <w:r w:rsidRPr="006253EC">
        <w:rPr>
          <w:rFonts w:eastAsia="Calibri" w:cstheme="minorHAnsi"/>
          <w:b/>
          <w:sz w:val="24"/>
          <w:szCs w:val="24"/>
          <w:lang w:eastAsia="it-IT"/>
        </w:rPr>
        <w:t>Per entrare in argomento – 20’</w:t>
      </w:r>
    </w:p>
    <w:p w14:paraId="4D84FA5C" w14:textId="47062911" w:rsidR="00AF4079" w:rsidRPr="006253EC" w:rsidRDefault="00AF4079" w:rsidP="00F2717B">
      <w:pPr>
        <w:spacing w:after="0" w:line="240" w:lineRule="auto"/>
        <w:jc w:val="both"/>
        <w:rPr>
          <w:rFonts w:eastAsia="Calibri" w:cstheme="minorHAnsi"/>
          <w:sz w:val="24"/>
          <w:szCs w:val="24"/>
          <w:u w:val="single"/>
          <w:lang w:eastAsia="it-IT"/>
        </w:rPr>
      </w:pPr>
      <w:r w:rsidRPr="006253EC">
        <w:rPr>
          <w:rFonts w:eastAsia="Calibri" w:cstheme="minorHAnsi"/>
          <w:sz w:val="24"/>
          <w:szCs w:val="24"/>
          <w:u w:val="single"/>
          <w:lang w:eastAsia="it-IT"/>
        </w:rPr>
        <w:t xml:space="preserve">Giochiamo insieme genitori </w:t>
      </w:r>
      <w:r w:rsidR="00055066">
        <w:rPr>
          <w:rFonts w:eastAsia="Calibri" w:cstheme="minorHAnsi"/>
          <w:sz w:val="24"/>
          <w:szCs w:val="24"/>
          <w:u w:val="single"/>
          <w:lang w:eastAsia="it-IT"/>
        </w:rPr>
        <w:t xml:space="preserve">e </w:t>
      </w:r>
      <w:r w:rsidRPr="006253EC">
        <w:rPr>
          <w:rFonts w:eastAsia="Calibri" w:cstheme="minorHAnsi"/>
          <w:sz w:val="24"/>
          <w:szCs w:val="24"/>
          <w:u w:val="single"/>
          <w:lang w:eastAsia="it-IT"/>
        </w:rPr>
        <w:t>figli: la gimkana della fiducia.</w:t>
      </w:r>
    </w:p>
    <w:p w14:paraId="01858872" w14:textId="77777777" w:rsidR="00AF4079" w:rsidRPr="00F2717B" w:rsidRDefault="00AF4079" w:rsidP="00F2717B">
      <w:pPr>
        <w:spacing w:after="0" w:line="240" w:lineRule="auto"/>
        <w:ind w:left="142" w:right="140"/>
        <w:jc w:val="both"/>
        <w:rPr>
          <w:rFonts w:eastAsia="Calibri" w:cstheme="minorHAnsi"/>
          <w:lang w:eastAsia="it-IT"/>
        </w:rPr>
      </w:pPr>
      <w:r w:rsidRPr="00F2717B">
        <w:rPr>
          <w:rFonts w:eastAsia="Calibri" w:cstheme="minorHAnsi"/>
          <w:lang w:eastAsia="it-IT"/>
        </w:rPr>
        <w:t>Costruiamo dei percorsi, non pericolosi, in modo che al primo turno un genitore conduce il figlio bendato per mano a percorrere il percorso. Al secondo turno sarà il figlio a condurre il genitore bendato per mano. Avvisiamo i genitori che, dopo averli bendati, gli ostacoli della gimkana saranno spostati (altrimenti i genitori, anche non consapevolmente, tendono a non farsi condurre dal figlio, ma sono influenzati da quanto visto e memorizzato in precedenza).</w:t>
      </w:r>
    </w:p>
    <w:p w14:paraId="06F578AE" w14:textId="44B69A4B" w:rsidR="00F222A1" w:rsidRPr="00F2717B" w:rsidRDefault="00F222A1" w:rsidP="00F2717B">
      <w:pPr>
        <w:spacing w:after="0" w:line="240" w:lineRule="auto"/>
        <w:ind w:left="142" w:right="140"/>
        <w:jc w:val="both"/>
        <w:rPr>
          <w:rFonts w:eastAsia="Calibri" w:cstheme="minorHAnsi"/>
          <w:lang w:eastAsia="it-IT"/>
        </w:rPr>
      </w:pPr>
      <w:r w:rsidRPr="00F2717B">
        <w:rPr>
          <w:rFonts w:eastAsia="Calibri" w:cstheme="minorHAnsi"/>
          <w:lang w:eastAsia="it-IT"/>
        </w:rPr>
        <w:t>Questo cambiamento sul percorso durante il gioco, può aiutare nella riflessione successiva: la fede non è qualcosa da imparare a memoria, ma cambia ed evolve tenendo conto della vita quotidiana di ciascuno… per questo ci vuole fiducia e affidamento.</w:t>
      </w:r>
    </w:p>
    <w:p w14:paraId="7AD03BE7" w14:textId="77777777" w:rsidR="00AF4079" w:rsidRPr="00F2717B" w:rsidRDefault="00AF4079" w:rsidP="00F2717B">
      <w:pPr>
        <w:spacing w:after="0" w:line="240" w:lineRule="auto"/>
        <w:ind w:left="142" w:right="140"/>
        <w:jc w:val="both"/>
        <w:rPr>
          <w:rFonts w:eastAsia="Calibri" w:cstheme="minorHAnsi"/>
          <w:lang w:eastAsia="it-IT"/>
        </w:rPr>
      </w:pPr>
      <w:r w:rsidRPr="00F2717B">
        <w:rPr>
          <w:rFonts w:eastAsia="Calibri" w:cstheme="minorHAnsi"/>
          <w:lang w:eastAsia="it-IT"/>
        </w:rPr>
        <w:t>A seconda del numero dei partecipanti le tracce ad ostacoli preparate possono essere più numerose, in modo che possano partire più persone contemporaneamente e il gioco non duri troppo.</w:t>
      </w:r>
    </w:p>
    <w:p w14:paraId="2196F97E" w14:textId="77777777" w:rsidR="00AF4079" w:rsidRPr="00F2717B" w:rsidRDefault="00AF4079" w:rsidP="00F2717B">
      <w:pPr>
        <w:spacing w:after="0" w:line="240" w:lineRule="auto"/>
        <w:jc w:val="both"/>
        <w:rPr>
          <w:rFonts w:eastAsia="Calibri" w:cstheme="minorHAnsi"/>
          <w:sz w:val="16"/>
          <w:szCs w:val="16"/>
          <w:lang w:eastAsia="it-IT"/>
        </w:rPr>
      </w:pPr>
    </w:p>
    <w:p w14:paraId="3EEDAB16" w14:textId="1CFBA3A1" w:rsidR="00D83074" w:rsidRPr="00B633BE" w:rsidRDefault="00D83074" w:rsidP="00F2717B">
      <w:pPr>
        <w:spacing w:after="0" w:line="240" w:lineRule="auto"/>
        <w:jc w:val="both"/>
        <w:rPr>
          <w:rFonts w:cstheme="minorHAnsi"/>
          <w:b/>
          <w:sz w:val="24"/>
          <w:szCs w:val="24"/>
        </w:rPr>
      </w:pPr>
      <w:r>
        <w:rPr>
          <w:rFonts w:eastAsia="Calibri" w:cstheme="minorHAnsi"/>
          <w:b/>
          <w:sz w:val="24"/>
          <w:szCs w:val="24"/>
          <w:lang w:eastAsia="it-IT"/>
        </w:rPr>
        <w:t>9.30</w:t>
      </w:r>
      <w:r w:rsidR="00BF61D3">
        <w:rPr>
          <w:rFonts w:eastAsia="Calibri" w:cstheme="minorHAnsi"/>
          <w:b/>
          <w:sz w:val="24"/>
          <w:szCs w:val="24"/>
          <w:lang w:eastAsia="it-IT"/>
        </w:rPr>
        <w:t>:</w:t>
      </w:r>
      <w:r>
        <w:rPr>
          <w:rFonts w:eastAsia="Calibri" w:cstheme="minorHAnsi"/>
          <w:b/>
          <w:sz w:val="24"/>
          <w:szCs w:val="24"/>
          <w:lang w:eastAsia="it-IT"/>
        </w:rPr>
        <w:t xml:space="preserve"> </w:t>
      </w:r>
      <w:r w:rsidRPr="00B633BE">
        <w:rPr>
          <w:rFonts w:cstheme="minorHAnsi"/>
          <w:b/>
          <w:sz w:val="24"/>
          <w:szCs w:val="24"/>
        </w:rPr>
        <w:t>I g</w:t>
      </w:r>
      <w:r>
        <w:rPr>
          <w:rFonts w:cstheme="minorHAnsi"/>
          <w:b/>
          <w:sz w:val="24"/>
          <w:szCs w:val="24"/>
        </w:rPr>
        <w:t>enitori e i bambini si dividono per un’attività specifica pensata per loro</w:t>
      </w:r>
      <w:r w:rsidRPr="00B633BE">
        <w:rPr>
          <w:rFonts w:cstheme="minorHAnsi"/>
          <w:b/>
          <w:sz w:val="24"/>
          <w:szCs w:val="24"/>
        </w:rPr>
        <w:t xml:space="preserve"> </w:t>
      </w:r>
      <w:r>
        <w:rPr>
          <w:rFonts w:cstheme="minorHAnsi"/>
          <w:b/>
          <w:sz w:val="24"/>
          <w:szCs w:val="24"/>
        </w:rPr>
        <w:t>- 5</w:t>
      </w:r>
      <w:r w:rsidRPr="00B633BE">
        <w:rPr>
          <w:rFonts w:cstheme="minorHAnsi"/>
          <w:b/>
          <w:sz w:val="24"/>
          <w:szCs w:val="24"/>
        </w:rPr>
        <w:t>0’</w:t>
      </w:r>
    </w:p>
    <w:p w14:paraId="37EE1D6E" w14:textId="24251D9C" w:rsidR="00AF4079" w:rsidRPr="00F2717B" w:rsidRDefault="00AF4079" w:rsidP="00F2717B">
      <w:pPr>
        <w:spacing w:after="0" w:line="240" w:lineRule="auto"/>
        <w:jc w:val="both"/>
        <w:rPr>
          <w:rFonts w:eastAsia="Calibri" w:cstheme="minorHAnsi"/>
          <w:b/>
          <w:sz w:val="16"/>
          <w:szCs w:val="16"/>
          <w:lang w:eastAsia="it-IT"/>
        </w:rPr>
      </w:pPr>
    </w:p>
    <w:p w14:paraId="5EB5ECCD" w14:textId="77777777" w:rsidR="00BF61D3" w:rsidRPr="006253EC" w:rsidRDefault="00BF61D3" w:rsidP="00F2717B">
      <w:pPr>
        <w:spacing w:after="0" w:line="240" w:lineRule="auto"/>
        <w:jc w:val="both"/>
        <w:rPr>
          <w:rFonts w:eastAsia="Calibri" w:cstheme="minorHAnsi"/>
          <w:b/>
          <w:sz w:val="24"/>
          <w:szCs w:val="24"/>
          <w:lang w:eastAsia="it-IT"/>
        </w:rPr>
      </w:pPr>
    </w:p>
    <w:p w14:paraId="2EDEF5C9" w14:textId="77777777" w:rsidR="00D83074" w:rsidRPr="0081578E" w:rsidRDefault="00D83074" w:rsidP="00F2717B">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Con i genitori: attività proposta</w:t>
      </w:r>
    </w:p>
    <w:p w14:paraId="3A87DDB0" w14:textId="77777777" w:rsidR="00D83074" w:rsidRPr="00F2717B" w:rsidRDefault="00D83074" w:rsidP="00F2717B">
      <w:pPr>
        <w:spacing w:after="0" w:line="240" w:lineRule="auto"/>
        <w:jc w:val="both"/>
        <w:rPr>
          <w:rFonts w:eastAsia="Calibri" w:cstheme="minorHAnsi"/>
          <w:b/>
          <w:sz w:val="16"/>
          <w:szCs w:val="16"/>
          <w:lang w:eastAsia="it-IT"/>
        </w:rPr>
      </w:pPr>
    </w:p>
    <w:p w14:paraId="6745C497" w14:textId="6CBC652F" w:rsidR="00D83074" w:rsidRPr="0081578E" w:rsidRDefault="00D83074" w:rsidP="00F2717B">
      <w:pPr>
        <w:pStyle w:val="Paragrafoelenco"/>
        <w:numPr>
          <w:ilvl w:val="0"/>
          <w:numId w:val="6"/>
        </w:numPr>
        <w:spacing w:after="0" w:line="240" w:lineRule="auto"/>
        <w:ind w:left="284" w:hanging="284"/>
        <w:jc w:val="both"/>
        <w:textDirection w:val="btLr"/>
        <w:rPr>
          <w:rFonts w:cstheme="minorHAnsi"/>
          <w:color w:val="000000"/>
          <w:sz w:val="24"/>
          <w:szCs w:val="24"/>
        </w:rPr>
      </w:pPr>
      <w:r w:rsidRPr="00F2717B">
        <w:rPr>
          <w:rFonts w:cstheme="minorHAnsi"/>
          <w:b/>
          <w:color w:val="000000"/>
          <w:sz w:val="24"/>
          <w:szCs w:val="24"/>
        </w:rPr>
        <w:t>Prima parte in assemblea:</w:t>
      </w:r>
      <w:r>
        <w:rPr>
          <w:rFonts w:cstheme="minorHAnsi"/>
          <w:color w:val="000000"/>
          <w:sz w:val="24"/>
          <w:szCs w:val="24"/>
        </w:rPr>
        <w:t xml:space="preserve"> CONDIVISIONE (1</w:t>
      </w:r>
      <w:r w:rsidRPr="009B227A">
        <w:rPr>
          <w:rFonts w:cstheme="minorHAnsi"/>
          <w:color w:val="000000"/>
          <w:sz w:val="24"/>
          <w:szCs w:val="24"/>
        </w:rPr>
        <w:t>0’)</w:t>
      </w:r>
      <w:r w:rsidRPr="0081578E">
        <w:rPr>
          <w:rFonts w:cstheme="minorHAnsi"/>
          <w:color w:val="000000"/>
          <w:sz w:val="24"/>
          <w:szCs w:val="24"/>
        </w:rPr>
        <w:t>:</w:t>
      </w:r>
    </w:p>
    <w:p w14:paraId="112BD5B0" w14:textId="77777777" w:rsidR="00F2717B" w:rsidRPr="00F2717B" w:rsidRDefault="00F2717B" w:rsidP="00F2717B">
      <w:pPr>
        <w:spacing w:after="0" w:line="240" w:lineRule="auto"/>
        <w:jc w:val="both"/>
        <w:rPr>
          <w:rFonts w:eastAsia="Calibri" w:cstheme="minorHAnsi"/>
          <w:b/>
          <w:sz w:val="6"/>
          <w:szCs w:val="6"/>
          <w:lang w:eastAsia="it-IT"/>
        </w:rPr>
      </w:pPr>
    </w:p>
    <w:p w14:paraId="18A1CB6A"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Stimoliamo la condivisione in assemblea sull’esperienza vissuta con queste domande aperte o simili:</w:t>
      </w:r>
    </w:p>
    <w:p w14:paraId="12055A4E"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Come è andata?</w:t>
      </w:r>
    </w:p>
    <w:p w14:paraId="72663009"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È stato più facile guidare o essere guidati?</w:t>
      </w:r>
    </w:p>
    <w:p w14:paraId="554DB0F8"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Vi siete fidati di vostro figlio?</w:t>
      </w:r>
    </w:p>
    <w:p w14:paraId="208B02EC"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Cosa vi ha dato sicurezza o insicurezza?</w:t>
      </w:r>
    </w:p>
    <w:p w14:paraId="0FFBCFA2" w14:textId="77777777" w:rsidR="00AF4079" w:rsidRPr="00F2717B" w:rsidRDefault="00AF4079" w:rsidP="00F2717B">
      <w:pPr>
        <w:spacing w:after="0" w:line="240" w:lineRule="auto"/>
        <w:jc w:val="both"/>
        <w:rPr>
          <w:rFonts w:eastAsia="Calibri" w:cstheme="minorHAnsi"/>
          <w:sz w:val="6"/>
          <w:szCs w:val="6"/>
          <w:lang w:eastAsia="it-IT"/>
        </w:rPr>
      </w:pPr>
    </w:p>
    <w:p w14:paraId="4A5940A9" w14:textId="3E26F96E" w:rsidR="00AF4079" w:rsidRPr="00F2717B" w:rsidRDefault="00D83074" w:rsidP="00F2717B">
      <w:pPr>
        <w:spacing w:after="0" w:line="240" w:lineRule="auto"/>
        <w:jc w:val="both"/>
        <w:rPr>
          <w:rFonts w:eastAsia="Calibri" w:cstheme="minorHAnsi"/>
          <w:lang w:eastAsia="it-IT"/>
        </w:rPr>
      </w:pPr>
      <w:r w:rsidRPr="00F2717B">
        <w:rPr>
          <w:rFonts w:eastAsia="Calibri" w:cstheme="minorHAnsi"/>
          <w:lang w:eastAsia="it-IT"/>
        </w:rPr>
        <w:t xml:space="preserve">NB: </w:t>
      </w:r>
      <w:r w:rsidR="00AF4079" w:rsidRPr="00F2717B">
        <w:rPr>
          <w:rFonts w:eastAsia="Calibri" w:cstheme="minorHAnsi"/>
          <w:lang w:eastAsia="it-IT"/>
        </w:rPr>
        <w:t>Lo scopo non è dare risposte giuste o sbagliate, ma far nascere qualche domanda sul fidarsi e di chi ci fidiamo.</w:t>
      </w:r>
      <w:r w:rsidRPr="00F2717B">
        <w:rPr>
          <w:rFonts w:eastAsia="Calibri" w:cstheme="minorHAnsi"/>
          <w:lang w:eastAsia="it-IT"/>
        </w:rPr>
        <w:t xml:space="preserve"> Si può concludere questo momento facendo una simile riflessione: a</w:t>
      </w:r>
      <w:r w:rsidR="00AF4079" w:rsidRPr="00F2717B">
        <w:rPr>
          <w:rFonts w:eastAsia="Calibri" w:cstheme="minorHAnsi"/>
          <w:lang w:eastAsia="it-IT"/>
        </w:rPr>
        <w:t>nche noi adulti siamo figli: accettiamo di essere guidati da Dio nostro Padre? Ci fidiamo di Dio? Se sì, perché? Ci sentiamo sicuri a farci guidare da Lui, dalla sua Parola? Abbiamo fatto qualche esperienza nella vita in cui l’abbiamo sentito vicino? Ci siamo affidati a Lui e abbiamo percepito la sua guida?)</w:t>
      </w:r>
    </w:p>
    <w:p w14:paraId="5D125FD2" w14:textId="77777777" w:rsidR="00AF4079" w:rsidRDefault="00AF4079" w:rsidP="00F2717B">
      <w:pPr>
        <w:spacing w:after="0" w:line="240" w:lineRule="auto"/>
        <w:jc w:val="both"/>
        <w:rPr>
          <w:rFonts w:eastAsia="Calibri" w:cstheme="minorHAnsi"/>
          <w:sz w:val="24"/>
          <w:szCs w:val="24"/>
          <w:lang w:eastAsia="it-IT"/>
        </w:rPr>
      </w:pPr>
    </w:p>
    <w:p w14:paraId="45EC225E" w14:textId="109292EA" w:rsidR="00D83074" w:rsidRPr="0081578E" w:rsidRDefault="00D83074" w:rsidP="00F2717B">
      <w:pPr>
        <w:pStyle w:val="Paragrafoelenco"/>
        <w:numPr>
          <w:ilvl w:val="0"/>
          <w:numId w:val="6"/>
        </w:numPr>
        <w:spacing w:after="0" w:line="240" w:lineRule="auto"/>
        <w:ind w:left="284" w:hanging="284"/>
        <w:jc w:val="both"/>
        <w:textDirection w:val="btLr"/>
        <w:rPr>
          <w:rFonts w:cstheme="minorHAnsi"/>
          <w:color w:val="000000"/>
          <w:sz w:val="24"/>
          <w:szCs w:val="24"/>
        </w:rPr>
      </w:pPr>
      <w:r w:rsidRPr="00F2717B">
        <w:rPr>
          <w:rFonts w:cstheme="minorHAnsi"/>
          <w:b/>
          <w:color w:val="000000"/>
          <w:sz w:val="24"/>
          <w:szCs w:val="24"/>
        </w:rPr>
        <w:t xml:space="preserve">Seconda parte suddivisi in </w:t>
      </w:r>
      <w:proofErr w:type="spellStart"/>
      <w:r w:rsidRPr="00F2717B">
        <w:rPr>
          <w:rFonts w:cstheme="minorHAnsi"/>
          <w:b/>
          <w:color w:val="000000"/>
          <w:sz w:val="24"/>
          <w:szCs w:val="24"/>
        </w:rPr>
        <w:t>microgruppi</w:t>
      </w:r>
      <w:proofErr w:type="spellEnd"/>
      <w:r w:rsidRPr="00F2717B">
        <w:rPr>
          <w:rFonts w:cstheme="minorHAnsi"/>
          <w:b/>
          <w:color w:val="000000"/>
          <w:sz w:val="24"/>
          <w:szCs w:val="24"/>
        </w:rPr>
        <w:t xml:space="preserve"> (3/4 person</w:t>
      </w:r>
      <w:r w:rsidR="00F2717B">
        <w:rPr>
          <w:rFonts w:cstheme="minorHAnsi"/>
          <w:b/>
          <w:color w:val="000000"/>
          <w:sz w:val="24"/>
          <w:szCs w:val="24"/>
        </w:rPr>
        <w:t>e</w:t>
      </w:r>
      <w:r w:rsidRPr="00F2717B">
        <w:rPr>
          <w:rFonts w:cstheme="minorHAnsi"/>
          <w:b/>
          <w:color w:val="000000"/>
          <w:sz w:val="24"/>
          <w:szCs w:val="24"/>
        </w:rPr>
        <w:t>):</w:t>
      </w:r>
      <w:r>
        <w:rPr>
          <w:rFonts w:cstheme="minorHAnsi"/>
          <w:color w:val="000000"/>
          <w:sz w:val="24"/>
          <w:szCs w:val="24"/>
        </w:rPr>
        <w:t xml:space="preserve"> GIOCO (1</w:t>
      </w:r>
      <w:r w:rsidRPr="009B227A">
        <w:rPr>
          <w:rFonts w:cstheme="minorHAnsi"/>
          <w:color w:val="000000"/>
          <w:sz w:val="24"/>
          <w:szCs w:val="24"/>
        </w:rPr>
        <w:t>0’)</w:t>
      </w:r>
    </w:p>
    <w:p w14:paraId="59B17875" w14:textId="77777777" w:rsidR="00F2717B" w:rsidRPr="00F2717B" w:rsidRDefault="00F2717B" w:rsidP="00F2717B">
      <w:pPr>
        <w:spacing w:after="0" w:line="240" w:lineRule="auto"/>
        <w:jc w:val="both"/>
        <w:rPr>
          <w:rFonts w:eastAsia="Calibri" w:cstheme="minorHAnsi"/>
          <w:sz w:val="6"/>
          <w:szCs w:val="6"/>
          <w:lang w:eastAsia="it-IT"/>
        </w:rPr>
      </w:pPr>
    </w:p>
    <w:p w14:paraId="1479928F" w14:textId="4003062A" w:rsidR="00AF4079" w:rsidRDefault="00D83074"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Nel proporre questo momento, cerchiamo di “insistere”</w:t>
      </w:r>
      <w:r w:rsidR="00AF4079" w:rsidRPr="006253EC">
        <w:rPr>
          <w:rFonts w:eastAsia="Calibri" w:cstheme="minorHAnsi"/>
          <w:sz w:val="24"/>
          <w:szCs w:val="24"/>
          <w:lang w:eastAsia="it-IT"/>
        </w:rPr>
        <w:t xml:space="preserve"> molto sull’idea di “gioco”. Verrà consegnato </w:t>
      </w:r>
      <w:r>
        <w:rPr>
          <w:rFonts w:eastAsia="Calibri" w:cstheme="minorHAnsi"/>
          <w:sz w:val="24"/>
          <w:szCs w:val="24"/>
          <w:lang w:eastAsia="it-IT"/>
        </w:rPr>
        <w:t xml:space="preserve">ad ogni </w:t>
      </w:r>
      <w:proofErr w:type="spellStart"/>
      <w:r>
        <w:rPr>
          <w:rFonts w:eastAsia="Calibri" w:cstheme="minorHAnsi"/>
          <w:sz w:val="24"/>
          <w:szCs w:val="24"/>
          <w:lang w:eastAsia="it-IT"/>
        </w:rPr>
        <w:t>microgruppo</w:t>
      </w:r>
      <w:proofErr w:type="spellEnd"/>
      <w:r>
        <w:rPr>
          <w:rFonts w:eastAsia="Calibri" w:cstheme="minorHAnsi"/>
          <w:sz w:val="24"/>
          <w:szCs w:val="24"/>
          <w:lang w:eastAsia="it-IT"/>
        </w:rPr>
        <w:t xml:space="preserve"> il</w:t>
      </w:r>
      <w:r w:rsidR="00AF4079" w:rsidRPr="006253EC">
        <w:rPr>
          <w:rFonts w:eastAsia="Calibri" w:cstheme="minorHAnsi"/>
          <w:sz w:val="24"/>
          <w:szCs w:val="24"/>
          <w:lang w:eastAsia="it-IT"/>
        </w:rPr>
        <w:t xml:space="preserve"> testo del </w:t>
      </w:r>
      <w:r>
        <w:rPr>
          <w:rFonts w:eastAsia="Calibri" w:cstheme="minorHAnsi"/>
          <w:sz w:val="24"/>
          <w:szCs w:val="24"/>
          <w:lang w:eastAsia="it-IT"/>
        </w:rPr>
        <w:t>“</w:t>
      </w:r>
      <w:r w:rsidR="00AF4079" w:rsidRPr="006253EC">
        <w:rPr>
          <w:rFonts w:eastAsia="Calibri" w:cstheme="minorHAnsi"/>
          <w:sz w:val="24"/>
          <w:szCs w:val="24"/>
          <w:lang w:eastAsia="it-IT"/>
        </w:rPr>
        <w:t>Credo</w:t>
      </w:r>
      <w:r w:rsidR="009E23C6" w:rsidRPr="009E23C6">
        <w:rPr>
          <w:rFonts w:eastAsia="Calibri" w:cstheme="minorHAnsi"/>
          <w:sz w:val="24"/>
          <w:szCs w:val="24"/>
          <w:lang w:eastAsia="it-IT"/>
        </w:rPr>
        <w:t xml:space="preserve"> Niceno-Costantinopolitano</w:t>
      </w:r>
      <w:r>
        <w:rPr>
          <w:rFonts w:eastAsia="Calibri" w:cstheme="minorHAnsi"/>
          <w:sz w:val="24"/>
          <w:szCs w:val="24"/>
          <w:lang w:eastAsia="it-IT"/>
        </w:rPr>
        <w:t>” (vedere allegato 1)</w:t>
      </w:r>
      <w:r w:rsidR="00AF4079" w:rsidRPr="006253EC">
        <w:rPr>
          <w:rFonts w:eastAsia="Calibri" w:cstheme="minorHAnsi"/>
          <w:sz w:val="24"/>
          <w:szCs w:val="24"/>
          <w:lang w:eastAsia="it-IT"/>
        </w:rPr>
        <w:t xml:space="preserve"> apparentemente solo con delle parole mancanti da completare insieme. </w:t>
      </w:r>
      <w:r>
        <w:rPr>
          <w:rFonts w:eastAsia="Calibri" w:cstheme="minorHAnsi"/>
          <w:sz w:val="24"/>
          <w:szCs w:val="24"/>
          <w:lang w:eastAsia="it-IT"/>
        </w:rPr>
        <w:t xml:space="preserve">Ogni </w:t>
      </w:r>
      <w:proofErr w:type="spellStart"/>
      <w:r>
        <w:rPr>
          <w:rFonts w:eastAsia="Calibri" w:cstheme="minorHAnsi"/>
          <w:sz w:val="24"/>
          <w:szCs w:val="24"/>
          <w:lang w:eastAsia="it-IT"/>
        </w:rPr>
        <w:t>microgruppo</w:t>
      </w:r>
      <w:proofErr w:type="spellEnd"/>
      <w:r>
        <w:rPr>
          <w:rFonts w:eastAsia="Calibri" w:cstheme="minorHAnsi"/>
          <w:sz w:val="24"/>
          <w:szCs w:val="24"/>
          <w:lang w:eastAsia="it-IT"/>
        </w:rPr>
        <w:t xml:space="preserve"> dovrà completare il testo scrivendo le parole mancanti, in modo da comporre il “Credo” completamente</w:t>
      </w:r>
      <w:r w:rsidR="009E23C6">
        <w:rPr>
          <w:rFonts w:eastAsia="Calibri" w:cstheme="minorHAnsi"/>
          <w:sz w:val="24"/>
          <w:szCs w:val="24"/>
          <w:lang w:eastAsia="it-IT"/>
        </w:rPr>
        <w:t xml:space="preserve"> (non vale guardare internet!)</w:t>
      </w:r>
      <w:r>
        <w:rPr>
          <w:rFonts w:eastAsia="Calibri" w:cstheme="minorHAnsi"/>
          <w:sz w:val="24"/>
          <w:szCs w:val="24"/>
          <w:lang w:eastAsia="it-IT"/>
        </w:rPr>
        <w:t xml:space="preserve">. </w:t>
      </w:r>
      <w:r w:rsidR="00AF4079" w:rsidRPr="006253EC">
        <w:rPr>
          <w:rFonts w:eastAsia="Calibri" w:cstheme="minorHAnsi"/>
          <w:sz w:val="24"/>
          <w:szCs w:val="24"/>
          <w:lang w:eastAsia="it-IT"/>
        </w:rPr>
        <w:t>Attenti perché ci so</w:t>
      </w:r>
      <w:r>
        <w:rPr>
          <w:rFonts w:eastAsia="Calibri" w:cstheme="minorHAnsi"/>
          <w:sz w:val="24"/>
          <w:szCs w:val="24"/>
          <w:lang w:eastAsia="it-IT"/>
        </w:rPr>
        <w:t>no in realtà dei “trabocchetti”!</w:t>
      </w:r>
    </w:p>
    <w:p w14:paraId="68B7654B" w14:textId="77777777" w:rsidR="00BF61D3" w:rsidRDefault="00BF61D3" w:rsidP="00F2717B">
      <w:pPr>
        <w:spacing w:after="0" w:line="240" w:lineRule="auto"/>
        <w:jc w:val="both"/>
        <w:rPr>
          <w:rFonts w:eastAsia="Calibri" w:cstheme="minorHAnsi"/>
          <w:sz w:val="24"/>
          <w:szCs w:val="24"/>
          <w:lang w:eastAsia="it-IT"/>
        </w:rPr>
      </w:pPr>
    </w:p>
    <w:p w14:paraId="6AEA5D4C" w14:textId="6F317EAD" w:rsidR="00AF4079" w:rsidRPr="00BF61D3" w:rsidRDefault="00BF61D3" w:rsidP="00F2717B">
      <w:pPr>
        <w:pStyle w:val="Paragrafoelenco"/>
        <w:numPr>
          <w:ilvl w:val="0"/>
          <w:numId w:val="6"/>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Terza parte genitori insieme:</w:t>
      </w:r>
      <w:r w:rsidRPr="00BF61D3">
        <w:rPr>
          <w:rFonts w:cstheme="minorHAnsi"/>
          <w:color w:val="000000"/>
          <w:sz w:val="24"/>
          <w:szCs w:val="24"/>
        </w:rPr>
        <w:t xml:space="preserve"> APPROFONDIMENTO (</w:t>
      </w:r>
      <w:r w:rsidR="00AF4079" w:rsidRPr="00BF61D3">
        <w:rPr>
          <w:rFonts w:cstheme="minorHAnsi"/>
          <w:color w:val="000000"/>
          <w:sz w:val="24"/>
          <w:szCs w:val="24"/>
        </w:rPr>
        <w:t>20’)</w:t>
      </w:r>
    </w:p>
    <w:p w14:paraId="572AFE58" w14:textId="77777777" w:rsidR="00BF61D3" w:rsidRPr="00F2717B" w:rsidRDefault="00BF61D3" w:rsidP="00F2717B">
      <w:pPr>
        <w:spacing w:after="0" w:line="240" w:lineRule="auto"/>
        <w:jc w:val="both"/>
        <w:rPr>
          <w:rFonts w:eastAsia="Calibri" w:cstheme="minorHAnsi"/>
          <w:sz w:val="6"/>
          <w:szCs w:val="6"/>
          <w:lang w:eastAsia="it-IT"/>
        </w:rPr>
      </w:pPr>
    </w:p>
    <w:p w14:paraId="3C0A1775" w14:textId="3F771456" w:rsidR="00AF4079"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Noi abbiamo un testo che ci dice cosa vuol dire essere cristiani. Per qualsiasi domanda su chi è il cristiano non abbiamo da interpretare o avere incertezze, perché nel credo è tutto chiaro. Ma… noi in cosa crediamo. Non è facile oggi aderire spontaneamente ai contenuti del credo. Per noi che significato hanno? Prov</w:t>
      </w:r>
      <w:r w:rsidR="00BF61D3">
        <w:rPr>
          <w:rFonts w:eastAsia="Calibri" w:cstheme="minorHAnsi"/>
          <w:sz w:val="24"/>
          <w:szCs w:val="24"/>
          <w:lang w:eastAsia="it-IT"/>
        </w:rPr>
        <w:t>iamo a scoprire qualcosa, scegliendo una di queste proposte:</w:t>
      </w:r>
    </w:p>
    <w:p w14:paraId="37B92917" w14:textId="5EE74993" w:rsidR="00AF4079" w:rsidRPr="006253EC" w:rsidRDefault="00AF4079" w:rsidP="00F2717B">
      <w:pPr>
        <w:pStyle w:val="Paragrafoelenco"/>
        <w:numPr>
          <w:ilvl w:val="0"/>
          <w:numId w:val="4"/>
        </w:numPr>
        <w:spacing w:after="0" w:line="240" w:lineRule="auto"/>
        <w:ind w:left="426" w:hanging="142"/>
        <w:jc w:val="both"/>
        <w:rPr>
          <w:rFonts w:eastAsia="Calibri" w:cstheme="minorHAnsi"/>
          <w:sz w:val="24"/>
          <w:szCs w:val="24"/>
          <w:lang w:eastAsia="it-IT"/>
        </w:rPr>
      </w:pPr>
      <w:r w:rsidRPr="006253EC">
        <w:rPr>
          <w:rFonts w:eastAsia="Calibri" w:cstheme="minorHAnsi"/>
          <w:sz w:val="24"/>
          <w:szCs w:val="24"/>
          <w:lang w:eastAsia="it-IT"/>
        </w:rPr>
        <w:t xml:space="preserve">Breve introduzione con qualche notizia </w:t>
      </w:r>
      <w:r w:rsidR="00F9592D">
        <w:rPr>
          <w:rFonts w:eastAsia="Calibri" w:cstheme="minorHAnsi"/>
          <w:sz w:val="24"/>
          <w:szCs w:val="24"/>
          <w:lang w:eastAsia="it-IT"/>
        </w:rPr>
        <w:t xml:space="preserve">sul significato di “simbolo” e </w:t>
      </w:r>
      <w:r w:rsidRPr="006253EC">
        <w:rPr>
          <w:rFonts w:eastAsia="Calibri" w:cstheme="minorHAnsi"/>
          <w:sz w:val="24"/>
          <w:szCs w:val="24"/>
          <w:lang w:eastAsia="it-IT"/>
        </w:rPr>
        <w:t>sul Credo che recitiamo in chiesa e sul Credo apostolico (</w:t>
      </w:r>
      <w:r w:rsidR="00F9592D">
        <w:rPr>
          <w:rFonts w:eastAsia="Calibri" w:cstheme="minorHAnsi"/>
          <w:sz w:val="24"/>
          <w:szCs w:val="24"/>
          <w:lang w:eastAsia="it-IT"/>
        </w:rPr>
        <w:t>vedere allegato 2)</w:t>
      </w:r>
    </w:p>
    <w:p w14:paraId="556A25A8" w14:textId="7616FBAB" w:rsidR="00AF4079" w:rsidRPr="006253EC" w:rsidRDefault="00AF4079" w:rsidP="00F2717B">
      <w:pPr>
        <w:pStyle w:val="Paragrafoelenco"/>
        <w:spacing w:after="0" w:line="240" w:lineRule="auto"/>
        <w:ind w:left="426"/>
        <w:jc w:val="both"/>
        <w:rPr>
          <w:rFonts w:eastAsia="Calibri" w:cstheme="minorHAnsi"/>
          <w:sz w:val="24"/>
          <w:szCs w:val="24"/>
          <w:lang w:eastAsia="it-IT"/>
        </w:rPr>
      </w:pPr>
      <w:r w:rsidRPr="006253EC">
        <w:rPr>
          <w:rFonts w:eastAsia="Calibri" w:cstheme="minorHAnsi"/>
          <w:sz w:val="24"/>
          <w:szCs w:val="24"/>
          <w:lang w:eastAsia="it-IT"/>
        </w:rPr>
        <w:t>Di seguito far vivere ai genitori una narrazione</w:t>
      </w:r>
      <w:r w:rsidR="00F9592D">
        <w:rPr>
          <w:rFonts w:eastAsia="Calibri" w:cstheme="minorHAnsi"/>
          <w:sz w:val="24"/>
          <w:szCs w:val="24"/>
          <w:lang w:eastAsia="it-IT"/>
        </w:rPr>
        <w:t xml:space="preserve"> (vedere allegato 3)</w:t>
      </w:r>
      <w:r w:rsidRPr="006253EC">
        <w:rPr>
          <w:rFonts w:eastAsia="Calibri" w:cstheme="minorHAnsi"/>
          <w:sz w:val="24"/>
          <w:szCs w:val="24"/>
          <w:lang w:eastAsia="it-IT"/>
        </w:rPr>
        <w:t xml:space="preserve"> di una testimone, Maria Maddalena, che racconta il proprio incontro con Gesù e il percorso che l’ha portata a credere.</w:t>
      </w:r>
    </w:p>
    <w:p w14:paraId="643370C0" w14:textId="546CCF30" w:rsidR="00AF4079" w:rsidRPr="006253EC" w:rsidRDefault="00F9592D" w:rsidP="00F2717B">
      <w:pPr>
        <w:pStyle w:val="Paragrafoelenco"/>
        <w:spacing w:after="0" w:line="240" w:lineRule="auto"/>
        <w:ind w:left="426"/>
        <w:jc w:val="both"/>
        <w:rPr>
          <w:rFonts w:eastAsia="Calibri" w:cstheme="minorHAnsi"/>
          <w:sz w:val="24"/>
          <w:szCs w:val="24"/>
          <w:lang w:eastAsia="it-IT"/>
        </w:rPr>
      </w:pPr>
      <w:r w:rsidRPr="00F9592D">
        <w:rPr>
          <w:rFonts w:eastAsia="Calibri" w:cstheme="minorHAnsi"/>
          <w:sz w:val="24"/>
          <w:szCs w:val="24"/>
          <w:lang w:eastAsia="it-IT"/>
        </w:rPr>
        <w:t>C</w:t>
      </w:r>
      <w:r w:rsidR="00AF4079" w:rsidRPr="006253EC">
        <w:rPr>
          <w:rFonts w:eastAsia="Calibri" w:cstheme="minorHAnsi"/>
          <w:sz w:val="24"/>
          <w:szCs w:val="24"/>
          <w:lang w:eastAsia="it-IT"/>
        </w:rPr>
        <w:t xml:space="preserve">iò che dovrebbe emergere è che, per chi ha potuto incontrare realmente Gesù, credere è stato </w:t>
      </w:r>
      <w:r>
        <w:rPr>
          <w:rFonts w:eastAsia="Calibri" w:cstheme="minorHAnsi"/>
          <w:sz w:val="24"/>
          <w:szCs w:val="24"/>
          <w:lang w:eastAsia="it-IT"/>
        </w:rPr>
        <w:t>“</w:t>
      </w:r>
      <w:r w:rsidR="00AF4079" w:rsidRPr="006253EC">
        <w:rPr>
          <w:rFonts w:eastAsia="Calibri" w:cstheme="minorHAnsi"/>
          <w:sz w:val="24"/>
          <w:szCs w:val="24"/>
          <w:lang w:eastAsia="it-IT"/>
        </w:rPr>
        <w:t>più facile</w:t>
      </w:r>
      <w:r>
        <w:rPr>
          <w:rFonts w:eastAsia="Calibri" w:cstheme="minorHAnsi"/>
          <w:sz w:val="24"/>
          <w:szCs w:val="24"/>
          <w:lang w:eastAsia="it-IT"/>
        </w:rPr>
        <w:t>”</w:t>
      </w:r>
      <w:r w:rsidR="00AF4079" w:rsidRPr="006253EC">
        <w:rPr>
          <w:rFonts w:eastAsia="Calibri" w:cstheme="minorHAnsi"/>
          <w:sz w:val="24"/>
          <w:szCs w:val="24"/>
          <w:lang w:eastAsia="it-IT"/>
        </w:rPr>
        <w:t xml:space="preserve"> anche se non sempre semplice. Noi dobbiamo riuscire a crederlo comunque presente nella nostra vita e a v</w:t>
      </w:r>
      <w:r>
        <w:rPr>
          <w:rFonts w:eastAsia="Calibri" w:cstheme="minorHAnsi"/>
          <w:sz w:val="24"/>
          <w:szCs w:val="24"/>
          <w:lang w:eastAsia="it-IT"/>
        </w:rPr>
        <w:t>edere la sua azione provvidente:</w:t>
      </w:r>
      <w:r w:rsidR="00AF4079" w:rsidRPr="006253EC">
        <w:rPr>
          <w:rFonts w:eastAsia="Calibri" w:cstheme="minorHAnsi"/>
          <w:sz w:val="24"/>
          <w:szCs w:val="24"/>
          <w:lang w:eastAsia="it-IT"/>
        </w:rPr>
        <w:t xml:space="preserve"> “Beati quelli che pur non avendo visto, crederanno”</w:t>
      </w:r>
      <w:r>
        <w:rPr>
          <w:rFonts w:eastAsia="Calibri" w:cstheme="minorHAnsi"/>
          <w:sz w:val="24"/>
          <w:szCs w:val="24"/>
          <w:lang w:eastAsia="it-IT"/>
        </w:rPr>
        <w:t>.</w:t>
      </w:r>
    </w:p>
    <w:p w14:paraId="5FFD0259" w14:textId="4C0C68BF" w:rsidR="00AF4079" w:rsidRPr="006253EC" w:rsidRDefault="00AF4079" w:rsidP="00F2717B">
      <w:pPr>
        <w:pStyle w:val="Paragrafoelenco"/>
        <w:numPr>
          <w:ilvl w:val="0"/>
          <w:numId w:val="4"/>
        </w:numPr>
        <w:spacing w:after="0" w:line="240" w:lineRule="auto"/>
        <w:ind w:left="426" w:hanging="142"/>
        <w:jc w:val="both"/>
        <w:rPr>
          <w:rFonts w:eastAsia="Calibri" w:cstheme="minorHAnsi"/>
          <w:sz w:val="24"/>
          <w:szCs w:val="24"/>
          <w:lang w:eastAsia="it-IT"/>
        </w:rPr>
      </w:pPr>
      <w:r w:rsidRPr="006253EC">
        <w:rPr>
          <w:rFonts w:eastAsia="Calibri" w:cstheme="minorHAnsi"/>
          <w:sz w:val="24"/>
          <w:szCs w:val="24"/>
          <w:lang w:eastAsia="it-IT"/>
        </w:rPr>
        <w:t xml:space="preserve">Dare in modo molto più completo informazioni sul </w:t>
      </w:r>
      <w:r w:rsidR="00F9592D">
        <w:rPr>
          <w:rFonts w:eastAsia="Calibri" w:cstheme="minorHAnsi"/>
          <w:sz w:val="24"/>
          <w:szCs w:val="24"/>
          <w:lang w:eastAsia="it-IT"/>
        </w:rPr>
        <w:t xml:space="preserve">significato di </w:t>
      </w:r>
      <w:r w:rsidRPr="006253EC">
        <w:rPr>
          <w:rFonts w:eastAsia="Calibri" w:cstheme="minorHAnsi"/>
          <w:sz w:val="24"/>
          <w:szCs w:val="24"/>
          <w:lang w:eastAsia="it-IT"/>
        </w:rPr>
        <w:t>credere e sul Credo, da attingere dai percorsi consigliati, anche usando l’arte</w:t>
      </w:r>
      <w:r w:rsidR="00F9592D">
        <w:rPr>
          <w:rFonts w:eastAsia="Calibri" w:cstheme="minorHAnsi"/>
          <w:sz w:val="24"/>
          <w:szCs w:val="24"/>
          <w:lang w:eastAsia="it-IT"/>
        </w:rPr>
        <w:t xml:space="preserve"> (vedere</w:t>
      </w:r>
      <w:r w:rsidRPr="006253EC">
        <w:rPr>
          <w:rFonts w:eastAsia="Calibri" w:cstheme="minorHAnsi"/>
          <w:sz w:val="24"/>
          <w:szCs w:val="24"/>
          <w:lang w:eastAsia="it-IT"/>
        </w:rPr>
        <w:t xml:space="preserve"> allegato</w:t>
      </w:r>
      <w:r w:rsidR="001E6BF4">
        <w:rPr>
          <w:rFonts w:eastAsia="Calibri" w:cstheme="minorHAnsi"/>
          <w:sz w:val="24"/>
          <w:szCs w:val="24"/>
          <w:lang w:eastAsia="it-IT"/>
        </w:rPr>
        <w:t xml:space="preserve"> 4</w:t>
      </w:r>
      <w:r w:rsidR="00F9592D">
        <w:rPr>
          <w:rFonts w:eastAsia="Calibri" w:cstheme="minorHAnsi"/>
          <w:sz w:val="24"/>
          <w:szCs w:val="24"/>
          <w:lang w:eastAsia="it-IT"/>
        </w:rPr>
        <w:t>).</w:t>
      </w:r>
    </w:p>
    <w:p w14:paraId="5CADBF2A" w14:textId="15CEFA2A" w:rsidR="00BF61D3" w:rsidRPr="00BF61D3" w:rsidRDefault="00BF61D3" w:rsidP="00F2717B">
      <w:pPr>
        <w:pStyle w:val="Paragrafoelenco"/>
        <w:numPr>
          <w:ilvl w:val="0"/>
          <w:numId w:val="6"/>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lastRenderedPageBreak/>
        <w:t>Quarta parte genitori insieme:</w:t>
      </w:r>
      <w:r w:rsidRPr="00BF61D3">
        <w:rPr>
          <w:rFonts w:cstheme="minorHAnsi"/>
          <w:color w:val="000000"/>
          <w:sz w:val="24"/>
          <w:szCs w:val="24"/>
        </w:rPr>
        <w:t xml:space="preserve"> </w:t>
      </w:r>
      <w:r>
        <w:rPr>
          <w:rFonts w:cstheme="minorHAnsi"/>
          <w:color w:val="000000"/>
          <w:sz w:val="24"/>
          <w:szCs w:val="24"/>
        </w:rPr>
        <w:t>PER RIAPPRORPIARSI</w:t>
      </w:r>
      <w:r w:rsidRPr="00BF61D3">
        <w:rPr>
          <w:rFonts w:cstheme="minorHAnsi"/>
          <w:color w:val="000000"/>
          <w:sz w:val="24"/>
          <w:szCs w:val="24"/>
        </w:rPr>
        <w:t xml:space="preserve"> (</w:t>
      </w:r>
      <w:r>
        <w:rPr>
          <w:rFonts w:cstheme="minorHAnsi"/>
          <w:color w:val="000000"/>
          <w:sz w:val="24"/>
          <w:szCs w:val="24"/>
        </w:rPr>
        <w:t>1</w:t>
      </w:r>
      <w:r w:rsidRPr="00BF61D3">
        <w:rPr>
          <w:rFonts w:cstheme="minorHAnsi"/>
          <w:color w:val="000000"/>
          <w:sz w:val="24"/>
          <w:szCs w:val="24"/>
        </w:rPr>
        <w:t>0</w:t>
      </w:r>
      <w:r w:rsidR="00F222A1">
        <w:rPr>
          <w:rFonts w:cstheme="minorHAnsi"/>
          <w:color w:val="000000"/>
          <w:sz w:val="24"/>
          <w:szCs w:val="24"/>
        </w:rPr>
        <w:t>’-15</w:t>
      </w:r>
      <w:r w:rsidRPr="00BF61D3">
        <w:rPr>
          <w:rFonts w:cstheme="minorHAnsi"/>
          <w:color w:val="000000"/>
          <w:sz w:val="24"/>
          <w:szCs w:val="24"/>
        </w:rPr>
        <w:t>’)</w:t>
      </w:r>
    </w:p>
    <w:p w14:paraId="607207FB" w14:textId="77777777" w:rsidR="00BF61D3" w:rsidRPr="00BF61D3" w:rsidRDefault="00BF61D3" w:rsidP="00F2717B">
      <w:pPr>
        <w:pStyle w:val="Paragrafoelenco"/>
        <w:spacing w:after="0" w:line="240" w:lineRule="auto"/>
        <w:ind w:left="0"/>
        <w:jc w:val="both"/>
        <w:rPr>
          <w:rFonts w:eastAsia="Calibri" w:cstheme="minorHAnsi"/>
          <w:sz w:val="10"/>
          <w:szCs w:val="10"/>
          <w:lang w:eastAsia="it-IT"/>
        </w:rPr>
      </w:pPr>
    </w:p>
    <w:p w14:paraId="27A8DE58" w14:textId="375C407B" w:rsidR="00AF4079" w:rsidRPr="006253EC" w:rsidRDefault="00AF4079" w:rsidP="00F2717B">
      <w:pPr>
        <w:pStyle w:val="Paragrafoelenco"/>
        <w:spacing w:after="0" w:line="240" w:lineRule="auto"/>
        <w:ind w:left="0"/>
        <w:jc w:val="both"/>
        <w:rPr>
          <w:rFonts w:eastAsia="Calibri" w:cstheme="minorHAnsi"/>
          <w:sz w:val="24"/>
          <w:szCs w:val="24"/>
          <w:lang w:eastAsia="it-IT"/>
        </w:rPr>
      </w:pPr>
      <w:r w:rsidRPr="006253EC">
        <w:rPr>
          <w:rFonts w:eastAsia="Calibri" w:cstheme="minorHAnsi"/>
          <w:sz w:val="24"/>
          <w:szCs w:val="24"/>
          <w:lang w:eastAsia="it-IT"/>
        </w:rPr>
        <w:t xml:space="preserve">Alla luce di quanto sentito nell’approfondimento, i genitori riflettono sull’esperienza personale che hanno di Dio nella loro vita e sono invitati a esplicitarla </w:t>
      </w:r>
      <w:r w:rsidR="00BF61D3">
        <w:rPr>
          <w:rFonts w:eastAsia="Calibri" w:cstheme="minorHAnsi"/>
          <w:sz w:val="24"/>
          <w:szCs w:val="24"/>
          <w:lang w:eastAsia="it-IT"/>
        </w:rPr>
        <w:t xml:space="preserve">su un cartoncino </w:t>
      </w:r>
      <w:r w:rsidRPr="006253EC">
        <w:rPr>
          <w:rFonts w:eastAsia="Calibri" w:cstheme="minorHAnsi"/>
          <w:sz w:val="24"/>
          <w:szCs w:val="24"/>
          <w:lang w:eastAsia="it-IT"/>
        </w:rPr>
        <w:t>con una frase, un nome</w:t>
      </w:r>
      <w:r w:rsidR="00BF61D3">
        <w:rPr>
          <w:rFonts w:eastAsia="Calibri" w:cstheme="minorHAnsi"/>
          <w:sz w:val="24"/>
          <w:szCs w:val="24"/>
          <w:lang w:eastAsia="it-IT"/>
        </w:rPr>
        <w:t>, un aggettivo o con un disegno,</w:t>
      </w:r>
      <w:r w:rsidRPr="006253EC">
        <w:rPr>
          <w:rFonts w:eastAsia="Calibri" w:cstheme="minorHAnsi"/>
          <w:sz w:val="24"/>
          <w:szCs w:val="24"/>
          <w:lang w:eastAsia="it-IT"/>
        </w:rPr>
        <w:t xml:space="preserve"> un</w:t>
      </w:r>
      <w:r w:rsidR="00BF61D3">
        <w:rPr>
          <w:rFonts w:eastAsia="Calibri" w:cstheme="minorHAnsi"/>
          <w:sz w:val="24"/>
          <w:szCs w:val="24"/>
          <w:lang w:eastAsia="it-IT"/>
        </w:rPr>
        <w:t>’</w:t>
      </w:r>
      <w:r w:rsidRPr="006253EC">
        <w:rPr>
          <w:rFonts w:eastAsia="Calibri" w:cstheme="minorHAnsi"/>
          <w:sz w:val="24"/>
          <w:szCs w:val="24"/>
          <w:lang w:eastAsia="it-IT"/>
        </w:rPr>
        <w:t xml:space="preserve">immagine </w:t>
      </w:r>
    </w:p>
    <w:p w14:paraId="14669E5B"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Questo cartoncino lo consegneranno e lo spiegheranno ai bambini alla fine di questo momento, quando torneremo tutti assieme.</w:t>
      </w:r>
    </w:p>
    <w:p w14:paraId="3FD5B381" w14:textId="77777777" w:rsidR="00AF4079" w:rsidRDefault="00AF4079" w:rsidP="00F2717B">
      <w:pPr>
        <w:spacing w:after="0" w:line="240" w:lineRule="auto"/>
        <w:rPr>
          <w:rFonts w:eastAsia="Calibri" w:cstheme="minorHAnsi"/>
          <w:sz w:val="24"/>
          <w:szCs w:val="24"/>
          <w:lang w:eastAsia="it-IT"/>
        </w:rPr>
      </w:pPr>
    </w:p>
    <w:p w14:paraId="06801734" w14:textId="77777777" w:rsidR="00BF61D3" w:rsidRDefault="00BF61D3" w:rsidP="00F2717B">
      <w:pPr>
        <w:spacing w:after="0" w:line="240" w:lineRule="auto"/>
        <w:rPr>
          <w:rFonts w:eastAsia="Calibri" w:cstheme="minorHAnsi"/>
          <w:sz w:val="24"/>
          <w:szCs w:val="24"/>
          <w:lang w:eastAsia="it-IT"/>
        </w:rPr>
      </w:pPr>
    </w:p>
    <w:p w14:paraId="52630A96" w14:textId="2ED06AE7" w:rsidR="00BF61D3" w:rsidRPr="0081578E" w:rsidRDefault="00BF61D3" w:rsidP="00F2717B">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14:paraId="7B06E3EE" w14:textId="77777777" w:rsidR="00BF61D3" w:rsidRDefault="00BF61D3" w:rsidP="00F2717B">
      <w:pPr>
        <w:spacing w:after="0" w:line="240" w:lineRule="auto"/>
        <w:rPr>
          <w:rFonts w:eastAsia="Calibri" w:cstheme="minorHAnsi"/>
          <w:sz w:val="24"/>
          <w:szCs w:val="24"/>
          <w:lang w:eastAsia="it-IT"/>
        </w:rPr>
      </w:pPr>
    </w:p>
    <w:p w14:paraId="33EA0ADF" w14:textId="3C6DFD61" w:rsidR="00BF61D3" w:rsidRPr="00BF61D3" w:rsidRDefault="00BF61D3" w:rsidP="00F2717B">
      <w:pPr>
        <w:pStyle w:val="Paragrafoelenco"/>
        <w:numPr>
          <w:ilvl w:val="0"/>
          <w:numId w:val="14"/>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Prima parte:</w:t>
      </w:r>
      <w:r>
        <w:rPr>
          <w:rFonts w:cstheme="minorHAnsi"/>
          <w:color w:val="000000"/>
          <w:sz w:val="24"/>
          <w:szCs w:val="24"/>
        </w:rPr>
        <w:t xml:space="preserve"> RIFLETTIAMO </w:t>
      </w:r>
      <w:r w:rsidRPr="00BF61D3">
        <w:rPr>
          <w:rFonts w:cstheme="minorHAnsi"/>
          <w:color w:val="000000"/>
          <w:sz w:val="24"/>
          <w:szCs w:val="24"/>
        </w:rPr>
        <w:t>(</w:t>
      </w:r>
      <w:r>
        <w:rPr>
          <w:rFonts w:cstheme="minorHAnsi"/>
          <w:color w:val="000000"/>
          <w:sz w:val="24"/>
          <w:szCs w:val="24"/>
        </w:rPr>
        <w:t>1</w:t>
      </w:r>
      <w:r w:rsidRPr="00BF61D3">
        <w:rPr>
          <w:rFonts w:cstheme="minorHAnsi"/>
          <w:color w:val="000000"/>
          <w:sz w:val="24"/>
          <w:szCs w:val="24"/>
        </w:rPr>
        <w:t>0’)</w:t>
      </w:r>
    </w:p>
    <w:p w14:paraId="044A5D4D" w14:textId="77777777" w:rsidR="00BF61D3" w:rsidRPr="00F2717B" w:rsidRDefault="00BF61D3" w:rsidP="00F2717B">
      <w:pPr>
        <w:spacing w:after="0" w:line="240" w:lineRule="auto"/>
        <w:rPr>
          <w:rFonts w:eastAsia="Calibri" w:cstheme="minorHAnsi"/>
          <w:sz w:val="6"/>
          <w:szCs w:val="6"/>
          <w:lang w:eastAsia="it-IT"/>
        </w:rPr>
      </w:pPr>
    </w:p>
    <w:p w14:paraId="2FE8E194" w14:textId="7AB8CF88" w:rsidR="00AF4079" w:rsidRPr="006253EC" w:rsidRDefault="00BF61D3"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 xml:space="preserve">Semplice condivisione su gioco </w:t>
      </w:r>
      <w:r w:rsidR="00AF4079" w:rsidRPr="006253EC">
        <w:rPr>
          <w:rFonts w:eastAsia="Calibri" w:cstheme="minorHAnsi"/>
          <w:sz w:val="24"/>
          <w:szCs w:val="24"/>
          <w:lang w:eastAsia="it-IT"/>
        </w:rPr>
        <w:t>gimkana fatta con i genitori stimolati da queste domande o simili:</w:t>
      </w:r>
    </w:p>
    <w:p w14:paraId="1422C1E9" w14:textId="77777777" w:rsidR="00AF4079" w:rsidRPr="00EA13B2" w:rsidRDefault="00AF4079" w:rsidP="00EA13B2">
      <w:pPr>
        <w:pStyle w:val="Paragrafoelenco"/>
        <w:numPr>
          <w:ilvl w:val="0"/>
          <w:numId w:val="28"/>
        </w:numPr>
        <w:spacing w:after="0" w:line="240" w:lineRule="auto"/>
        <w:ind w:left="567" w:hanging="207"/>
        <w:jc w:val="both"/>
        <w:rPr>
          <w:rFonts w:eastAsia="Calibri" w:cstheme="minorHAnsi"/>
          <w:b/>
          <w:i/>
          <w:sz w:val="24"/>
          <w:szCs w:val="24"/>
          <w:lang w:eastAsia="it-IT"/>
        </w:rPr>
      </w:pPr>
      <w:r w:rsidRPr="00EA13B2">
        <w:rPr>
          <w:rFonts w:eastAsia="Calibri" w:cstheme="minorHAnsi"/>
          <w:b/>
          <w:i/>
          <w:sz w:val="24"/>
          <w:szCs w:val="24"/>
          <w:lang w:eastAsia="it-IT"/>
        </w:rPr>
        <w:t>Ti è piaciuto il gioco?</w:t>
      </w:r>
    </w:p>
    <w:p w14:paraId="1475C4A4" w14:textId="77777777" w:rsidR="00AF4079" w:rsidRPr="00EA13B2" w:rsidRDefault="00AF4079" w:rsidP="00EA13B2">
      <w:pPr>
        <w:pStyle w:val="Paragrafoelenco"/>
        <w:numPr>
          <w:ilvl w:val="0"/>
          <w:numId w:val="28"/>
        </w:numPr>
        <w:spacing w:after="0" w:line="240" w:lineRule="auto"/>
        <w:ind w:left="567" w:hanging="207"/>
        <w:jc w:val="both"/>
        <w:rPr>
          <w:rFonts w:eastAsia="Calibri" w:cstheme="minorHAnsi"/>
          <w:b/>
          <w:i/>
          <w:sz w:val="24"/>
          <w:szCs w:val="24"/>
          <w:lang w:eastAsia="it-IT"/>
        </w:rPr>
      </w:pPr>
      <w:r w:rsidRPr="00EA13B2">
        <w:rPr>
          <w:rFonts w:eastAsia="Calibri" w:cstheme="minorHAnsi"/>
          <w:b/>
          <w:i/>
          <w:sz w:val="24"/>
          <w:szCs w:val="24"/>
          <w:lang w:eastAsia="it-IT"/>
        </w:rPr>
        <w:t>Ti è piaciuto di più quando ti hanno portato i tuoi genitori o quando li hai accompagnati tu?</w:t>
      </w:r>
    </w:p>
    <w:p w14:paraId="05057583" w14:textId="77777777" w:rsidR="00AF4079" w:rsidRPr="00EA13B2" w:rsidRDefault="00AF4079" w:rsidP="00EA13B2">
      <w:pPr>
        <w:pStyle w:val="Paragrafoelenco"/>
        <w:numPr>
          <w:ilvl w:val="0"/>
          <w:numId w:val="28"/>
        </w:numPr>
        <w:spacing w:after="0" w:line="240" w:lineRule="auto"/>
        <w:ind w:left="567" w:hanging="207"/>
        <w:jc w:val="both"/>
        <w:rPr>
          <w:rFonts w:eastAsia="Calibri" w:cstheme="minorHAnsi"/>
          <w:b/>
          <w:i/>
          <w:sz w:val="24"/>
          <w:szCs w:val="24"/>
          <w:lang w:eastAsia="it-IT"/>
        </w:rPr>
      </w:pPr>
      <w:r w:rsidRPr="00EA13B2">
        <w:rPr>
          <w:rFonts w:eastAsia="Calibri" w:cstheme="minorHAnsi"/>
          <w:b/>
          <w:i/>
          <w:sz w:val="24"/>
          <w:szCs w:val="24"/>
          <w:lang w:eastAsia="it-IT"/>
        </w:rPr>
        <w:t>Hai avuto paura?</w:t>
      </w:r>
    </w:p>
    <w:p w14:paraId="3D79E354" w14:textId="77777777" w:rsidR="00AF4079" w:rsidRPr="00EA13B2" w:rsidRDefault="00AF4079" w:rsidP="00EA13B2">
      <w:pPr>
        <w:pStyle w:val="Paragrafoelenco"/>
        <w:numPr>
          <w:ilvl w:val="0"/>
          <w:numId w:val="28"/>
        </w:numPr>
        <w:spacing w:after="0" w:line="240" w:lineRule="auto"/>
        <w:ind w:left="567" w:hanging="207"/>
        <w:jc w:val="both"/>
        <w:rPr>
          <w:rFonts w:eastAsia="Calibri" w:cstheme="minorHAnsi"/>
          <w:b/>
          <w:i/>
          <w:sz w:val="24"/>
          <w:szCs w:val="24"/>
          <w:lang w:eastAsia="it-IT"/>
        </w:rPr>
      </w:pPr>
      <w:r w:rsidRPr="00EA13B2">
        <w:rPr>
          <w:rFonts w:eastAsia="Calibri" w:cstheme="minorHAnsi"/>
          <w:b/>
          <w:i/>
          <w:sz w:val="24"/>
          <w:szCs w:val="24"/>
          <w:lang w:eastAsia="it-IT"/>
        </w:rPr>
        <w:t>Quando?</w:t>
      </w:r>
    </w:p>
    <w:p w14:paraId="0812E4F6" w14:textId="77777777" w:rsidR="00AF4079" w:rsidRPr="00EA13B2" w:rsidRDefault="00AF4079" w:rsidP="00EA13B2">
      <w:pPr>
        <w:pStyle w:val="Paragrafoelenco"/>
        <w:numPr>
          <w:ilvl w:val="0"/>
          <w:numId w:val="28"/>
        </w:numPr>
        <w:spacing w:after="0" w:line="240" w:lineRule="auto"/>
        <w:ind w:left="567" w:hanging="207"/>
        <w:jc w:val="both"/>
        <w:rPr>
          <w:rFonts w:eastAsia="Calibri" w:cstheme="minorHAnsi"/>
          <w:b/>
          <w:i/>
          <w:sz w:val="24"/>
          <w:szCs w:val="24"/>
          <w:lang w:eastAsia="it-IT"/>
        </w:rPr>
      </w:pPr>
      <w:r w:rsidRPr="00EA13B2">
        <w:rPr>
          <w:rFonts w:eastAsia="Calibri" w:cstheme="minorHAnsi"/>
          <w:b/>
          <w:i/>
          <w:sz w:val="24"/>
          <w:szCs w:val="24"/>
          <w:lang w:eastAsia="it-IT"/>
        </w:rPr>
        <w:t>Cosa ti ha fatto sentire più sicuro e tranquillo?</w:t>
      </w:r>
    </w:p>
    <w:p w14:paraId="57E663DE" w14:textId="77777777" w:rsidR="00AF4079" w:rsidRDefault="00AF4079" w:rsidP="00F2717B">
      <w:pPr>
        <w:spacing w:after="0" w:line="240" w:lineRule="auto"/>
        <w:jc w:val="both"/>
        <w:rPr>
          <w:rFonts w:eastAsia="Calibri" w:cstheme="minorHAnsi"/>
          <w:sz w:val="24"/>
          <w:szCs w:val="24"/>
          <w:lang w:eastAsia="it-IT"/>
        </w:rPr>
      </w:pPr>
    </w:p>
    <w:p w14:paraId="6CAC5790" w14:textId="0C26CAD2" w:rsidR="00BF61D3" w:rsidRPr="00BF61D3" w:rsidRDefault="00BF61D3" w:rsidP="00F2717B">
      <w:pPr>
        <w:pStyle w:val="Paragrafoelenco"/>
        <w:numPr>
          <w:ilvl w:val="0"/>
          <w:numId w:val="14"/>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Seconda parte:</w:t>
      </w:r>
      <w:r>
        <w:rPr>
          <w:rFonts w:cstheme="minorHAnsi"/>
          <w:color w:val="000000"/>
          <w:sz w:val="24"/>
          <w:szCs w:val="24"/>
        </w:rPr>
        <w:t xml:space="preserve"> APPROFONDIMENTO </w:t>
      </w:r>
      <w:r w:rsidRPr="00BF61D3">
        <w:rPr>
          <w:rFonts w:cstheme="minorHAnsi"/>
          <w:color w:val="000000"/>
          <w:sz w:val="24"/>
          <w:szCs w:val="24"/>
        </w:rPr>
        <w:t>(</w:t>
      </w:r>
      <w:r>
        <w:rPr>
          <w:rFonts w:cstheme="minorHAnsi"/>
          <w:color w:val="000000"/>
          <w:sz w:val="24"/>
          <w:szCs w:val="24"/>
        </w:rPr>
        <w:t>4</w:t>
      </w:r>
      <w:r w:rsidRPr="00BF61D3">
        <w:rPr>
          <w:rFonts w:cstheme="minorHAnsi"/>
          <w:color w:val="000000"/>
          <w:sz w:val="24"/>
          <w:szCs w:val="24"/>
        </w:rPr>
        <w:t>0’)</w:t>
      </w:r>
    </w:p>
    <w:p w14:paraId="25814E7A" w14:textId="6152F1F6" w:rsidR="00BF61D3" w:rsidRPr="006253EC" w:rsidRDefault="00BF61D3"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Si può scegliere questo momento tra due proposte:</w:t>
      </w:r>
    </w:p>
    <w:p w14:paraId="461952BE" w14:textId="77777777" w:rsidR="00BF61D3" w:rsidRPr="00F2717B" w:rsidRDefault="00BF61D3" w:rsidP="00F2717B">
      <w:pPr>
        <w:spacing w:after="0" w:line="240" w:lineRule="auto"/>
        <w:jc w:val="both"/>
        <w:rPr>
          <w:rFonts w:eastAsia="Calibri" w:cstheme="minorHAnsi"/>
          <w:b/>
          <w:sz w:val="6"/>
          <w:szCs w:val="6"/>
          <w:lang w:eastAsia="it-IT"/>
        </w:rPr>
      </w:pPr>
    </w:p>
    <w:p w14:paraId="1F9DE12F" w14:textId="26232AEE" w:rsidR="00AF4079" w:rsidRPr="00BF61D3" w:rsidRDefault="00AF4079" w:rsidP="00F2717B">
      <w:pPr>
        <w:pStyle w:val="Paragrafoelenco"/>
        <w:numPr>
          <w:ilvl w:val="0"/>
          <w:numId w:val="15"/>
        </w:numPr>
        <w:spacing w:after="0" w:line="240" w:lineRule="auto"/>
        <w:ind w:left="426" w:hanging="284"/>
        <w:jc w:val="both"/>
        <w:rPr>
          <w:rFonts w:eastAsia="Calibri" w:cstheme="minorHAnsi"/>
          <w:sz w:val="24"/>
          <w:szCs w:val="24"/>
          <w:lang w:eastAsia="it-IT"/>
        </w:rPr>
      </w:pPr>
      <w:r w:rsidRPr="00BF61D3">
        <w:rPr>
          <w:rFonts w:eastAsia="Calibri" w:cstheme="minorHAnsi"/>
          <w:b/>
          <w:sz w:val="24"/>
          <w:szCs w:val="24"/>
          <w:lang w:eastAsia="it-IT"/>
        </w:rPr>
        <w:t xml:space="preserve">Narrazione </w:t>
      </w:r>
      <w:r w:rsidR="00BF61D3">
        <w:rPr>
          <w:rFonts w:eastAsia="Calibri" w:cstheme="minorHAnsi"/>
          <w:sz w:val="24"/>
          <w:szCs w:val="24"/>
          <w:lang w:eastAsia="it-IT"/>
        </w:rPr>
        <w:t xml:space="preserve">del brano biblico “La </w:t>
      </w:r>
      <w:r w:rsidRPr="00BF61D3">
        <w:rPr>
          <w:rFonts w:eastAsia="Calibri" w:cstheme="minorHAnsi"/>
          <w:sz w:val="24"/>
          <w:szCs w:val="24"/>
          <w:lang w:eastAsia="it-IT"/>
        </w:rPr>
        <w:t>tempesta sedata</w:t>
      </w:r>
      <w:r w:rsidR="00BF61D3">
        <w:rPr>
          <w:rFonts w:eastAsia="Calibri" w:cstheme="minorHAnsi"/>
          <w:sz w:val="24"/>
          <w:szCs w:val="24"/>
          <w:lang w:eastAsia="it-IT"/>
        </w:rPr>
        <w:t xml:space="preserve">” </w:t>
      </w:r>
      <w:r w:rsidR="000639DE">
        <w:rPr>
          <w:rFonts w:eastAsia="Calibri" w:cstheme="minorHAnsi"/>
          <w:sz w:val="24"/>
          <w:szCs w:val="24"/>
          <w:lang w:eastAsia="it-IT"/>
        </w:rPr>
        <w:t>riportata nel</w:t>
      </w:r>
      <w:r w:rsidR="00BF61D3">
        <w:rPr>
          <w:rFonts w:eastAsia="Calibri" w:cstheme="minorHAnsi"/>
          <w:sz w:val="24"/>
          <w:szCs w:val="24"/>
          <w:lang w:eastAsia="it-IT"/>
        </w:rPr>
        <w:t xml:space="preserve"> </w:t>
      </w:r>
      <w:r w:rsidR="000639DE">
        <w:rPr>
          <w:rFonts w:eastAsia="Calibri" w:cstheme="minorHAnsi"/>
          <w:sz w:val="24"/>
          <w:szCs w:val="24"/>
          <w:lang w:eastAsia="it-IT"/>
        </w:rPr>
        <w:t xml:space="preserve">Vangelo secondo Marco 4,35-41 </w:t>
      </w:r>
      <w:r w:rsidRPr="00BF61D3">
        <w:rPr>
          <w:rFonts w:eastAsia="Calibri" w:cstheme="minorHAnsi"/>
          <w:sz w:val="24"/>
          <w:szCs w:val="24"/>
          <w:lang w:eastAsia="it-IT"/>
        </w:rPr>
        <w:t>(</w:t>
      </w:r>
      <w:r w:rsidR="000639DE">
        <w:rPr>
          <w:rFonts w:eastAsia="Calibri" w:cstheme="minorHAnsi"/>
          <w:sz w:val="24"/>
          <w:szCs w:val="24"/>
          <w:lang w:eastAsia="it-IT"/>
        </w:rPr>
        <w:t>vedere allegato 5) per aiutare a comprendere che</w:t>
      </w:r>
      <w:r w:rsidRPr="00BF61D3">
        <w:rPr>
          <w:rFonts w:eastAsia="Calibri" w:cstheme="minorHAnsi"/>
          <w:sz w:val="24"/>
          <w:szCs w:val="24"/>
          <w:lang w:eastAsia="it-IT"/>
        </w:rPr>
        <w:t xml:space="preserve"> Gesù è mio amico, mi sta sempre accanto e mi guida</w:t>
      </w:r>
      <w:r w:rsidR="000639DE">
        <w:rPr>
          <w:rFonts w:eastAsia="Calibri" w:cstheme="minorHAnsi"/>
          <w:sz w:val="24"/>
          <w:szCs w:val="24"/>
          <w:lang w:eastAsia="it-IT"/>
        </w:rPr>
        <w:t>.</w:t>
      </w:r>
      <w:r w:rsidRPr="00BF61D3">
        <w:rPr>
          <w:rFonts w:eastAsia="Calibri" w:cstheme="minorHAnsi"/>
          <w:sz w:val="24"/>
          <w:szCs w:val="24"/>
          <w:lang w:eastAsia="it-IT"/>
        </w:rPr>
        <w:t xml:space="preserve"> </w:t>
      </w:r>
      <w:r w:rsidR="000639DE">
        <w:rPr>
          <w:rFonts w:eastAsia="Calibri" w:cstheme="minorHAnsi"/>
          <w:sz w:val="24"/>
          <w:szCs w:val="24"/>
          <w:lang w:eastAsia="it-IT"/>
        </w:rPr>
        <w:t>C</w:t>
      </w:r>
      <w:r w:rsidRPr="00BF61D3">
        <w:rPr>
          <w:rFonts w:eastAsia="Calibri" w:cstheme="minorHAnsi"/>
          <w:sz w:val="24"/>
          <w:szCs w:val="24"/>
          <w:lang w:eastAsia="it-IT"/>
        </w:rPr>
        <w:t>on Lui non ho paura.</w:t>
      </w:r>
    </w:p>
    <w:p w14:paraId="06D49B40" w14:textId="77777777" w:rsidR="00AF4079" w:rsidRPr="00F2717B" w:rsidRDefault="00AF4079" w:rsidP="00F2717B">
      <w:pPr>
        <w:spacing w:after="0" w:line="240" w:lineRule="auto"/>
        <w:ind w:left="426"/>
        <w:jc w:val="both"/>
        <w:rPr>
          <w:rFonts w:eastAsia="Calibri" w:cstheme="minorHAnsi"/>
          <w:i/>
          <w:lang w:eastAsia="it-IT"/>
        </w:rPr>
      </w:pPr>
      <w:r w:rsidRPr="00F2717B">
        <w:rPr>
          <w:rFonts w:eastAsia="Calibri" w:cstheme="minorHAnsi"/>
          <w:i/>
          <w:lang w:eastAsia="it-IT"/>
        </w:rPr>
        <w:t>Per la Narrazione ai bambini bisogna preparate un ambiente con teli e drappi colorati che ricordino il mare, una barca nel mezzo, buio e rumore di pioggia e tuoni nell’arrivo della tempesta. Cercare di coinvolgere il più possibile la vista l’udito, non solo come ascolto di parole, ma anche di rumore: cercate di creare una realtà più coinvolgente possibile.</w:t>
      </w:r>
    </w:p>
    <w:p w14:paraId="697913E0" w14:textId="77777777" w:rsidR="000639DE" w:rsidRPr="00F2717B" w:rsidRDefault="000639DE" w:rsidP="00F2717B">
      <w:pPr>
        <w:spacing w:after="0" w:line="240" w:lineRule="auto"/>
        <w:ind w:left="426" w:hanging="284"/>
        <w:jc w:val="both"/>
        <w:rPr>
          <w:rFonts w:eastAsia="Calibri" w:cstheme="minorHAnsi"/>
          <w:sz w:val="10"/>
          <w:szCs w:val="10"/>
          <w:lang w:eastAsia="it-IT"/>
        </w:rPr>
      </w:pPr>
    </w:p>
    <w:p w14:paraId="25548B31" w14:textId="6E4ADB53" w:rsidR="00AF4079" w:rsidRPr="000639DE" w:rsidRDefault="00AF4079" w:rsidP="00F2717B">
      <w:pPr>
        <w:pStyle w:val="Paragrafoelenco"/>
        <w:numPr>
          <w:ilvl w:val="0"/>
          <w:numId w:val="15"/>
        </w:numPr>
        <w:spacing w:after="0" w:line="240" w:lineRule="auto"/>
        <w:ind w:left="426" w:hanging="284"/>
        <w:jc w:val="both"/>
        <w:rPr>
          <w:rFonts w:eastAsia="Calibri" w:cstheme="minorHAnsi"/>
          <w:b/>
          <w:sz w:val="24"/>
          <w:szCs w:val="24"/>
          <w:lang w:eastAsia="it-IT"/>
        </w:rPr>
      </w:pPr>
      <w:r w:rsidRPr="000639DE">
        <w:rPr>
          <w:rFonts w:eastAsia="Calibri" w:cstheme="minorHAnsi"/>
          <w:b/>
          <w:sz w:val="24"/>
          <w:szCs w:val="24"/>
          <w:lang w:eastAsia="it-IT"/>
        </w:rPr>
        <w:t>Gioco a squadre:</w:t>
      </w:r>
    </w:p>
    <w:p w14:paraId="376C9F55" w14:textId="77777777" w:rsidR="00AF4079" w:rsidRPr="006253EC" w:rsidRDefault="00AF4079" w:rsidP="00F2717B">
      <w:pPr>
        <w:spacing w:after="0" w:line="240" w:lineRule="auto"/>
        <w:ind w:left="426"/>
        <w:jc w:val="both"/>
        <w:rPr>
          <w:rFonts w:eastAsia="Calibri" w:cstheme="minorHAnsi"/>
          <w:sz w:val="24"/>
          <w:szCs w:val="24"/>
          <w:u w:val="single"/>
          <w:lang w:eastAsia="it-IT"/>
        </w:rPr>
      </w:pPr>
      <w:r w:rsidRPr="006253EC">
        <w:rPr>
          <w:rFonts w:eastAsia="Calibri" w:cstheme="minorHAnsi"/>
          <w:sz w:val="24"/>
          <w:szCs w:val="24"/>
          <w:u w:val="single"/>
          <w:lang w:eastAsia="it-IT"/>
        </w:rPr>
        <w:t xml:space="preserve">Il Credo ci dice tutto il bene che Dio ha fatto per noi e che sta accanto a noi e a tutti quelli che si fidano di Lui per farci camminare insieme. </w:t>
      </w:r>
    </w:p>
    <w:p w14:paraId="11D0F5AC" w14:textId="77777777" w:rsidR="000639DE" w:rsidRDefault="00AF4079" w:rsidP="00F2717B">
      <w:pPr>
        <w:spacing w:after="0" w:line="240" w:lineRule="auto"/>
        <w:ind w:left="426"/>
        <w:jc w:val="both"/>
        <w:rPr>
          <w:rFonts w:eastAsia="Calibri" w:cstheme="minorHAnsi"/>
          <w:sz w:val="24"/>
          <w:szCs w:val="24"/>
          <w:lang w:eastAsia="it-IT"/>
        </w:rPr>
      </w:pPr>
      <w:r w:rsidRPr="006253EC">
        <w:rPr>
          <w:rFonts w:eastAsia="Calibri" w:cstheme="minorHAnsi"/>
          <w:sz w:val="24"/>
          <w:szCs w:val="24"/>
          <w:lang w:eastAsia="it-IT"/>
        </w:rPr>
        <w:t>Presentiamo il Credo Apostolico scritto in grande su un unico cartellone</w:t>
      </w:r>
      <w:r w:rsidR="000639DE">
        <w:rPr>
          <w:rFonts w:eastAsia="Calibri" w:cstheme="minorHAnsi"/>
          <w:sz w:val="24"/>
          <w:szCs w:val="24"/>
          <w:lang w:eastAsia="it-IT"/>
        </w:rPr>
        <w:t xml:space="preserve"> (vedere allegato 6)</w:t>
      </w:r>
      <w:r w:rsidRPr="006253EC">
        <w:rPr>
          <w:rFonts w:eastAsia="Calibri" w:cstheme="minorHAnsi"/>
          <w:sz w:val="24"/>
          <w:szCs w:val="24"/>
          <w:lang w:eastAsia="it-IT"/>
        </w:rPr>
        <w:t>.</w:t>
      </w:r>
    </w:p>
    <w:p w14:paraId="229C6FF7" w14:textId="5FC4286A" w:rsidR="00AF4079" w:rsidRPr="006253EC" w:rsidRDefault="000639DE" w:rsidP="00F2717B">
      <w:pPr>
        <w:spacing w:after="0" w:line="240" w:lineRule="auto"/>
        <w:ind w:left="426"/>
        <w:jc w:val="both"/>
        <w:rPr>
          <w:rFonts w:eastAsia="Calibri" w:cstheme="minorHAnsi"/>
          <w:sz w:val="24"/>
          <w:szCs w:val="24"/>
          <w:lang w:eastAsia="it-IT"/>
        </w:rPr>
      </w:pPr>
      <w:r>
        <w:rPr>
          <w:rFonts w:eastAsia="Calibri" w:cstheme="minorHAnsi"/>
          <w:sz w:val="24"/>
          <w:szCs w:val="24"/>
          <w:lang w:eastAsia="it-IT"/>
        </w:rPr>
        <w:t>Ogni squadra possiede 1</w:t>
      </w:r>
      <w:r w:rsidR="00D90074">
        <w:rPr>
          <w:rFonts w:eastAsia="Calibri" w:cstheme="minorHAnsi"/>
          <w:sz w:val="24"/>
          <w:szCs w:val="24"/>
          <w:lang w:eastAsia="it-IT"/>
        </w:rPr>
        <w:t>4</w:t>
      </w:r>
      <w:r>
        <w:rPr>
          <w:rFonts w:eastAsia="Calibri" w:cstheme="minorHAnsi"/>
          <w:sz w:val="24"/>
          <w:szCs w:val="24"/>
          <w:lang w:eastAsia="it-IT"/>
        </w:rPr>
        <w:t xml:space="preserve"> carte </w:t>
      </w:r>
      <w:r w:rsidR="00AF4079" w:rsidRPr="006253EC">
        <w:rPr>
          <w:rFonts w:eastAsia="Calibri" w:cstheme="minorHAnsi"/>
          <w:sz w:val="24"/>
          <w:szCs w:val="24"/>
          <w:lang w:eastAsia="it-IT"/>
        </w:rPr>
        <w:t xml:space="preserve">con raffigurate le varie parti del Credo. Aiutandosi con le didascalie delle carte le squadre </w:t>
      </w:r>
      <w:r>
        <w:rPr>
          <w:rFonts w:eastAsia="Calibri" w:cstheme="minorHAnsi"/>
          <w:sz w:val="24"/>
          <w:szCs w:val="24"/>
          <w:lang w:eastAsia="it-IT"/>
        </w:rPr>
        <w:t>dovranno riordinare in giusta successione il Credo</w:t>
      </w:r>
      <w:r w:rsidR="00AF4079" w:rsidRPr="006253EC">
        <w:rPr>
          <w:rFonts w:eastAsia="Calibri" w:cstheme="minorHAnsi"/>
          <w:sz w:val="24"/>
          <w:szCs w:val="24"/>
          <w:lang w:eastAsia="it-IT"/>
        </w:rPr>
        <w:t xml:space="preserve"> (</w:t>
      </w:r>
      <w:r>
        <w:rPr>
          <w:rFonts w:eastAsia="Calibri" w:cstheme="minorHAnsi"/>
          <w:sz w:val="24"/>
          <w:szCs w:val="24"/>
          <w:lang w:eastAsia="it-IT"/>
        </w:rPr>
        <w:t>vedere allegato 6</w:t>
      </w:r>
      <w:r w:rsidR="00AF4079" w:rsidRPr="006253EC">
        <w:rPr>
          <w:rFonts w:eastAsia="Calibri" w:cstheme="minorHAnsi"/>
          <w:sz w:val="24"/>
          <w:szCs w:val="24"/>
          <w:lang w:eastAsia="it-IT"/>
        </w:rPr>
        <w:t>)</w:t>
      </w:r>
      <w:r w:rsidR="00F2717B">
        <w:rPr>
          <w:rFonts w:eastAsia="Calibri" w:cstheme="minorHAnsi"/>
          <w:sz w:val="24"/>
          <w:szCs w:val="24"/>
          <w:lang w:eastAsia="it-IT"/>
        </w:rPr>
        <w:t xml:space="preserve">. </w:t>
      </w:r>
      <w:r w:rsidR="00AF4079" w:rsidRPr="006253EC">
        <w:rPr>
          <w:rFonts w:eastAsia="Calibri" w:cstheme="minorHAnsi"/>
          <w:sz w:val="24"/>
          <w:szCs w:val="24"/>
          <w:lang w:eastAsia="it-IT"/>
        </w:rPr>
        <w:t>Vince la squadra che completa prima il lavoro. Se ci sono tanti bambini aumentare il numero delle squadre, massimo 6 bambini per gruppo altrimenti ci saranno gli esclusi.</w:t>
      </w:r>
    </w:p>
    <w:p w14:paraId="66802A59" w14:textId="70A71769" w:rsidR="00AF4079" w:rsidRPr="006253EC" w:rsidRDefault="00AF4079" w:rsidP="00F2717B">
      <w:pPr>
        <w:spacing w:after="0" w:line="240" w:lineRule="auto"/>
        <w:ind w:left="426"/>
        <w:jc w:val="both"/>
        <w:rPr>
          <w:rFonts w:eastAsia="Calibri" w:cstheme="minorHAnsi"/>
          <w:b/>
          <w:sz w:val="24"/>
          <w:szCs w:val="24"/>
          <w:lang w:eastAsia="it-IT"/>
        </w:rPr>
      </w:pPr>
      <w:r w:rsidRPr="006253EC">
        <w:rPr>
          <w:rFonts w:eastAsia="Calibri" w:cstheme="minorHAnsi"/>
          <w:sz w:val="24"/>
          <w:szCs w:val="24"/>
          <w:lang w:eastAsia="it-IT"/>
        </w:rPr>
        <w:t>Le tessere poi verranno incollate su strisce di carta</w:t>
      </w:r>
      <w:r w:rsidR="000639DE">
        <w:rPr>
          <w:rFonts w:eastAsia="Calibri" w:cstheme="minorHAnsi"/>
          <w:sz w:val="24"/>
          <w:szCs w:val="24"/>
          <w:lang w:eastAsia="it-IT"/>
        </w:rPr>
        <w:t xml:space="preserve"> (</w:t>
      </w:r>
      <w:r w:rsidRPr="006253EC">
        <w:rPr>
          <w:rFonts w:eastAsia="Calibri" w:cstheme="minorHAnsi"/>
          <w:sz w:val="24"/>
          <w:szCs w:val="24"/>
          <w:lang w:eastAsia="it-IT"/>
        </w:rPr>
        <w:t>una per gruppo</w:t>
      </w:r>
      <w:r w:rsidR="000639DE">
        <w:rPr>
          <w:rFonts w:eastAsia="Calibri" w:cstheme="minorHAnsi"/>
          <w:sz w:val="24"/>
          <w:szCs w:val="24"/>
          <w:lang w:eastAsia="it-IT"/>
        </w:rPr>
        <w:t>)</w:t>
      </w:r>
      <w:r w:rsidRPr="006253EC">
        <w:rPr>
          <w:rFonts w:eastAsia="Calibri" w:cstheme="minorHAnsi"/>
          <w:sz w:val="24"/>
          <w:szCs w:val="24"/>
          <w:lang w:eastAsia="it-IT"/>
        </w:rPr>
        <w:t xml:space="preserve"> e mostrate ai genitori </w:t>
      </w:r>
      <w:r w:rsidR="000639DE">
        <w:rPr>
          <w:rFonts w:eastAsia="Calibri" w:cstheme="minorHAnsi"/>
          <w:sz w:val="24"/>
          <w:szCs w:val="24"/>
          <w:lang w:eastAsia="it-IT"/>
        </w:rPr>
        <w:t>al termine dell’incontro.</w:t>
      </w:r>
    </w:p>
    <w:p w14:paraId="5DE58D72" w14:textId="77777777" w:rsidR="00AF4079" w:rsidRPr="00F2717B" w:rsidRDefault="00AF4079" w:rsidP="00F2717B">
      <w:pPr>
        <w:spacing w:after="0" w:line="240" w:lineRule="auto"/>
        <w:rPr>
          <w:rFonts w:eastAsia="Calibri" w:cstheme="minorHAnsi"/>
          <w:sz w:val="16"/>
          <w:szCs w:val="16"/>
          <w:lang w:eastAsia="it-IT"/>
        </w:rPr>
      </w:pPr>
    </w:p>
    <w:p w14:paraId="4A702495" w14:textId="4134ED8E" w:rsidR="00AF4079" w:rsidRPr="006253EC" w:rsidRDefault="00AF4079" w:rsidP="00F2717B">
      <w:pPr>
        <w:spacing w:after="0" w:line="240" w:lineRule="auto"/>
        <w:jc w:val="both"/>
        <w:rPr>
          <w:rFonts w:eastAsia="Calibri" w:cstheme="minorHAnsi"/>
          <w:b/>
          <w:sz w:val="24"/>
          <w:szCs w:val="24"/>
          <w:lang w:eastAsia="it-IT"/>
        </w:rPr>
      </w:pPr>
      <w:r w:rsidRPr="006253EC">
        <w:rPr>
          <w:rFonts w:eastAsia="Calibri" w:cstheme="minorHAnsi"/>
          <w:b/>
          <w:color w:val="000000"/>
          <w:sz w:val="24"/>
          <w:szCs w:val="24"/>
          <w:lang w:eastAsia="it-IT"/>
        </w:rPr>
        <w:t>10.20</w:t>
      </w:r>
      <w:r w:rsidR="004B1C23">
        <w:rPr>
          <w:rFonts w:eastAsia="Calibri" w:cstheme="minorHAnsi"/>
          <w:b/>
          <w:color w:val="000000"/>
          <w:sz w:val="24"/>
          <w:szCs w:val="24"/>
          <w:lang w:eastAsia="it-IT"/>
        </w:rPr>
        <w:t>:</w:t>
      </w:r>
      <w:r w:rsidRPr="006253EC">
        <w:rPr>
          <w:rFonts w:eastAsia="Calibri" w:cstheme="minorHAnsi"/>
          <w:b/>
          <w:color w:val="000000"/>
          <w:sz w:val="24"/>
          <w:szCs w:val="24"/>
          <w:lang w:eastAsia="it-IT"/>
        </w:rPr>
        <w:t xml:space="preserve"> </w:t>
      </w:r>
      <w:r w:rsidRPr="006253EC">
        <w:rPr>
          <w:rFonts w:eastAsia="Calibri" w:cstheme="minorHAnsi"/>
          <w:b/>
          <w:sz w:val="24"/>
          <w:szCs w:val="24"/>
          <w:lang w:eastAsia="it-IT"/>
        </w:rPr>
        <w:t>Torniamo insieme genitori figli (15’)</w:t>
      </w:r>
    </w:p>
    <w:p w14:paraId="4B383D9F" w14:textId="317B04FF"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b/>
          <w:sz w:val="24"/>
          <w:szCs w:val="24"/>
          <w:lang w:eastAsia="it-IT"/>
        </w:rPr>
        <w:t>I bambini</w:t>
      </w:r>
      <w:r w:rsidRPr="006253EC">
        <w:rPr>
          <w:rFonts w:eastAsia="Calibri" w:cstheme="minorHAnsi"/>
          <w:sz w:val="24"/>
          <w:szCs w:val="24"/>
          <w:lang w:eastAsia="it-IT"/>
        </w:rPr>
        <w:t xml:space="preserve"> mostrano ai genitori le strisce del </w:t>
      </w:r>
      <w:r w:rsidR="004B1C23">
        <w:rPr>
          <w:rFonts w:eastAsia="Calibri" w:cstheme="minorHAnsi"/>
          <w:sz w:val="24"/>
          <w:szCs w:val="24"/>
          <w:lang w:eastAsia="it-IT"/>
        </w:rPr>
        <w:t>c</w:t>
      </w:r>
      <w:r w:rsidRPr="006253EC">
        <w:rPr>
          <w:rFonts w:eastAsia="Calibri" w:cstheme="minorHAnsi"/>
          <w:sz w:val="24"/>
          <w:szCs w:val="24"/>
          <w:lang w:eastAsia="it-IT"/>
        </w:rPr>
        <w:t>redo</w:t>
      </w:r>
    </w:p>
    <w:p w14:paraId="47A0E044"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b/>
          <w:sz w:val="24"/>
          <w:szCs w:val="24"/>
          <w:lang w:eastAsia="it-IT"/>
        </w:rPr>
        <w:t>I genitori</w:t>
      </w:r>
      <w:r w:rsidRPr="006253EC">
        <w:rPr>
          <w:rFonts w:eastAsia="Calibri" w:cstheme="minorHAnsi"/>
          <w:sz w:val="24"/>
          <w:szCs w:val="24"/>
          <w:lang w:eastAsia="it-IT"/>
        </w:rPr>
        <w:t xml:space="preserve"> si prendono un momento, isolandosi un po’ gli uni dagli altri, per mostrare e spiegare ai figli chi è Dio per loro.</w:t>
      </w:r>
    </w:p>
    <w:p w14:paraId="6BB42A65" w14:textId="77777777" w:rsidR="004B1C23" w:rsidRPr="00F2717B" w:rsidRDefault="004B1C23" w:rsidP="00F2717B">
      <w:pPr>
        <w:spacing w:after="0" w:line="240" w:lineRule="auto"/>
        <w:jc w:val="both"/>
        <w:rPr>
          <w:rFonts w:cstheme="minorHAnsi"/>
          <w:b/>
          <w:sz w:val="16"/>
          <w:szCs w:val="16"/>
        </w:rPr>
      </w:pPr>
    </w:p>
    <w:p w14:paraId="091BABD7" w14:textId="4C75A6AB" w:rsidR="004B1C23" w:rsidRDefault="004B1C23" w:rsidP="00F2717B">
      <w:pPr>
        <w:spacing w:after="0" w:line="240" w:lineRule="auto"/>
        <w:jc w:val="both"/>
        <w:rPr>
          <w:rFonts w:cstheme="minorHAnsi"/>
          <w:b/>
          <w:sz w:val="24"/>
          <w:szCs w:val="24"/>
        </w:rPr>
      </w:pPr>
      <w:r w:rsidRPr="00B633BE">
        <w:rPr>
          <w:rFonts w:cstheme="minorHAnsi"/>
          <w:b/>
          <w:sz w:val="24"/>
          <w:szCs w:val="24"/>
        </w:rPr>
        <w:t>10.45</w:t>
      </w:r>
      <w:r>
        <w:rPr>
          <w:rFonts w:cstheme="minorHAnsi"/>
          <w:sz w:val="24"/>
          <w:szCs w:val="24"/>
        </w:rPr>
        <w:t xml:space="preserve">: </w:t>
      </w:r>
      <w:r>
        <w:rPr>
          <w:rFonts w:cstheme="minorHAnsi"/>
          <w:b/>
          <w:sz w:val="24"/>
          <w:szCs w:val="24"/>
        </w:rPr>
        <w:t>Momento finale</w:t>
      </w:r>
    </w:p>
    <w:p w14:paraId="059BFD19" w14:textId="29BDA274" w:rsidR="004B1C23" w:rsidRPr="00B633BE" w:rsidRDefault="004B1C23" w:rsidP="00F2717B">
      <w:pPr>
        <w:spacing w:after="0" w:line="240" w:lineRule="auto"/>
        <w:jc w:val="both"/>
        <w:rPr>
          <w:rFonts w:cstheme="minorHAnsi"/>
          <w:sz w:val="24"/>
          <w:szCs w:val="24"/>
        </w:rPr>
      </w:pPr>
      <w:r>
        <w:rPr>
          <w:rFonts w:cstheme="minorHAnsi"/>
          <w:sz w:val="24"/>
          <w:szCs w:val="24"/>
        </w:rPr>
        <w:t>Si può concludere con la preghiera di affidamento (vedere allegato 7.</w:t>
      </w:r>
    </w:p>
    <w:p w14:paraId="4C495F14" w14:textId="77777777" w:rsidR="004B1C23" w:rsidRPr="00F2717B" w:rsidRDefault="004B1C23" w:rsidP="00F2717B">
      <w:pPr>
        <w:spacing w:after="0" w:line="240" w:lineRule="auto"/>
        <w:jc w:val="both"/>
        <w:rPr>
          <w:rFonts w:cstheme="minorHAnsi"/>
          <w:sz w:val="16"/>
          <w:szCs w:val="16"/>
        </w:rPr>
      </w:pPr>
    </w:p>
    <w:p w14:paraId="35D1688B" w14:textId="153BC6A2" w:rsidR="004B1C23" w:rsidRPr="00B633BE" w:rsidRDefault="004B1C23" w:rsidP="00F2717B">
      <w:pPr>
        <w:spacing w:after="0" w:line="240" w:lineRule="auto"/>
        <w:jc w:val="both"/>
        <w:rPr>
          <w:rFonts w:cstheme="minorHAnsi"/>
          <w:sz w:val="24"/>
          <w:szCs w:val="24"/>
        </w:rPr>
      </w:pPr>
      <w:r w:rsidRPr="00B633BE">
        <w:rPr>
          <w:rFonts w:cstheme="minorHAnsi"/>
          <w:b/>
          <w:sz w:val="24"/>
          <w:szCs w:val="24"/>
        </w:rPr>
        <w:t>11.00</w:t>
      </w:r>
      <w:r w:rsidRPr="00B633BE">
        <w:rPr>
          <w:rFonts w:cstheme="minorHAnsi"/>
          <w:sz w:val="24"/>
          <w:szCs w:val="24"/>
        </w:rPr>
        <w:t xml:space="preserve"> </w:t>
      </w:r>
      <w:r>
        <w:rPr>
          <w:rFonts w:cstheme="minorHAnsi"/>
          <w:b/>
          <w:sz w:val="24"/>
          <w:szCs w:val="24"/>
        </w:rPr>
        <w:t>Eucaristia comunitaria</w:t>
      </w:r>
      <w:r>
        <w:rPr>
          <w:rFonts w:cstheme="minorHAnsi"/>
          <w:sz w:val="24"/>
          <w:szCs w:val="24"/>
        </w:rPr>
        <w:t>. Ricordare</w:t>
      </w:r>
      <w:r w:rsidRPr="00B633BE">
        <w:rPr>
          <w:rFonts w:cstheme="minorHAnsi"/>
          <w:sz w:val="24"/>
          <w:szCs w:val="24"/>
        </w:rPr>
        <w:t xml:space="preserve"> di riservare dei banchi per le famiglie e di dirlo ai genitori.</w:t>
      </w:r>
    </w:p>
    <w:p w14:paraId="3DA47403" w14:textId="77777777" w:rsidR="004B1C23" w:rsidRPr="00F2717B" w:rsidRDefault="004B1C23" w:rsidP="00F2717B">
      <w:pPr>
        <w:spacing w:after="0" w:line="240" w:lineRule="auto"/>
        <w:jc w:val="both"/>
        <w:rPr>
          <w:rFonts w:cstheme="minorHAnsi"/>
          <w:sz w:val="16"/>
          <w:szCs w:val="16"/>
        </w:rPr>
      </w:pPr>
    </w:p>
    <w:p w14:paraId="690376EC" w14:textId="77777777" w:rsidR="004B1C23" w:rsidRPr="00B633BE" w:rsidRDefault="004B1C23" w:rsidP="00F2717B">
      <w:pPr>
        <w:spacing w:after="0" w:line="240" w:lineRule="auto"/>
        <w:jc w:val="both"/>
        <w:rPr>
          <w:rFonts w:cstheme="minorHAnsi"/>
          <w:sz w:val="24"/>
          <w:szCs w:val="24"/>
        </w:rPr>
      </w:pPr>
      <w:r w:rsidRPr="00B633BE">
        <w:rPr>
          <w:rFonts w:cstheme="minorHAnsi"/>
          <w:b/>
          <w:sz w:val="24"/>
          <w:szCs w:val="24"/>
        </w:rPr>
        <w:t>12.30</w:t>
      </w:r>
      <w:r w:rsidRPr="00B633BE">
        <w:rPr>
          <w:rFonts w:cstheme="minorHAnsi"/>
          <w:sz w:val="24"/>
          <w:szCs w:val="24"/>
        </w:rPr>
        <w:t xml:space="preserve"> </w:t>
      </w:r>
      <w:r w:rsidRPr="00B633BE">
        <w:rPr>
          <w:rFonts w:cstheme="minorHAnsi"/>
          <w:b/>
          <w:sz w:val="24"/>
          <w:szCs w:val="24"/>
        </w:rPr>
        <w:t>Pranzo comunitario</w:t>
      </w:r>
      <w:r w:rsidRPr="00B633BE">
        <w:rPr>
          <w:rFonts w:cstheme="minorHAnsi"/>
          <w:sz w:val="24"/>
          <w:szCs w:val="24"/>
        </w:rPr>
        <w:t xml:space="preserve"> (Tutto porta e offri? Tutto organizzato dalla parrocchia? Misto: pasta dalla parrocchia, secondo e dolce con porta e offri?)</w:t>
      </w:r>
    </w:p>
    <w:p w14:paraId="034F4B65" w14:textId="77777777" w:rsidR="00F2717B" w:rsidRDefault="00F2717B" w:rsidP="00175A9C">
      <w:pPr>
        <w:spacing w:after="0" w:line="276" w:lineRule="auto"/>
        <w:jc w:val="both"/>
        <w:rPr>
          <w:rFonts w:cstheme="minorHAnsi"/>
          <w:b/>
          <w:color w:val="FF0000"/>
          <w:sz w:val="24"/>
          <w:szCs w:val="24"/>
        </w:rPr>
      </w:pPr>
    </w:p>
    <w:p w14:paraId="7C73901B" w14:textId="77777777" w:rsidR="00175A9C" w:rsidRPr="00B633BE" w:rsidRDefault="00175A9C" w:rsidP="00175A9C">
      <w:pPr>
        <w:spacing w:after="0" w:line="276" w:lineRule="auto"/>
        <w:jc w:val="both"/>
        <w:rPr>
          <w:rFonts w:cstheme="minorHAnsi"/>
          <w:b/>
          <w:color w:val="FF0000"/>
          <w:sz w:val="24"/>
          <w:szCs w:val="24"/>
        </w:rPr>
      </w:pPr>
      <w:r w:rsidRPr="00B633BE">
        <w:rPr>
          <w:rFonts w:cstheme="minorHAnsi"/>
          <w:b/>
          <w:color w:val="FF0000"/>
          <w:sz w:val="24"/>
          <w:szCs w:val="24"/>
        </w:rPr>
        <w:lastRenderedPageBreak/>
        <w:t>ALLEGATO 1</w:t>
      </w:r>
    </w:p>
    <w:p w14:paraId="786C55DD" w14:textId="77777777" w:rsidR="00175A9C" w:rsidRPr="009E23C6" w:rsidRDefault="00175A9C" w:rsidP="00175A9C">
      <w:pPr>
        <w:spacing w:after="0" w:line="276" w:lineRule="auto"/>
        <w:jc w:val="both"/>
        <w:rPr>
          <w:rFonts w:cstheme="minorHAnsi"/>
          <w:sz w:val="10"/>
          <w:szCs w:val="10"/>
        </w:rPr>
      </w:pPr>
    </w:p>
    <w:p w14:paraId="6F26FB70" w14:textId="2E939BB6" w:rsidR="00175A9C" w:rsidRDefault="00175A9C" w:rsidP="00175A9C">
      <w:pPr>
        <w:spacing w:after="0" w:line="276" w:lineRule="auto"/>
        <w:jc w:val="both"/>
        <w:rPr>
          <w:rFonts w:cstheme="minorHAnsi"/>
          <w:b/>
          <w:sz w:val="24"/>
          <w:szCs w:val="24"/>
        </w:rPr>
      </w:pPr>
      <w:r>
        <w:rPr>
          <w:rFonts w:cstheme="minorHAnsi"/>
          <w:b/>
          <w:sz w:val="24"/>
          <w:szCs w:val="24"/>
        </w:rPr>
        <w:t>Testo da completare a gruppetti</w:t>
      </w:r>
    </w:p>
    <w:p w14:paraId="0D9712D9" w14:textId="77777777" w:rsidR="00AF4079" w:rsidRPr="009E23C6" w:rsidRDefault="00AF4079" w:rsidP="006253EC">
      <w:pPr>
        <w:pStyle w:val="Paragrafoelenco"/>
        <w:spacing w:after="0" w:line="276" w:lineRule="auto"/>
        <w:ind w:left="0"/>
        <w:jc w:val="both"/>
        <w:rPr>
          <w:rFonts w:cstheme="minorHAnsi"/>
          <w:b/>
          <w:sz w:val="10"/>
          <w:szCs w:val="10"/>
        </w:rPr>
      </w:pPr>
    </w:p>
    <w:p w14:paraId="4F1059B1" w14:textId="42A2E486" w:rsidR="009E23C6" w:rsidRPr="009E23C6" w:rsidRDefault="00AF4079" w:rsidP="009E23C6">
      <w:pPr>
        <w:pStyle w:val="Paragrafoelenco"/>
        <w:tabs>
          <w:tab w:val="left" w:pos="567"/>
        </w:tabs>
        <w:spacing w:after="0" w:line="276" w:lineRule="auto"/>
        <w:ind w:left="0" w:firstLine="567"/>
        <w:rPr>
          <w:rFonts w:eastAsia="Times New Roman" w:cstheme="minorHAnsi"/>
          <w:b/>
          <w:iCs/>
          <w:color w:val="000000"/>
          <w:sz w:val="28"/>
          <w:szCs w:val="28"/>
          <w:lang w:eastAsia="it-IT"/>
        </w:rPr>
      </w:pPr>
      <w:r w:rsidRPr="009E23C6">
        <w:rPr>
          <w:rFonts w:eastAsia="Times New Roman" w:cstheme="minorHAnsi"/>
          <w:b/>
          <w:iCs/>
          <w:color w:val="000000"/>
          <w:sz w:val="28"/>
          <w:szCs w:val="28"/>
          <w:lang w:eastAsia="it-IT"/>
        </w:rPr>
        <w:t>CREDO</w:t>
      </w:r>
      <w:r w:rsidR="009E23C6" w:rsidRPr="009E23C6">
        <w:rPr>
          <w:rFonts w:eastAsia="Times New Roman" w:cstheme="minorHAnsi"/>
          <w:b/>
          <w:iCs/>
          <w:color w:val="000000"/>
          <w:sz w:val="28"/>
          <w:szCs w:val="28"/>
          <w:lang w:eastAsia="it-IT"/>
        </w:rPr>
        <w:t xml:space="preserve"> </w:t>
      </w:r>
      <w:r w:rsidR="009E23C6" w:rsidRPr="009E23C6">
        <w:rPr>
          <w:rFonts w:eastAsia="Times New Roman" w:cstheme="minorHAnsi"/>
          <w:iCs/>
          <w:color w:val="000000"/>
          <w:sz w:val="28"/>
          <w:szCs w:val="28"/>
          <w:lang w:eastAsia="it-IT"/>
        </w:rPr>
        <w:t>(</w:t>
      </w:r>
      <w:r w:rsidR="009E23C6" w:rsidRPr="009E23C6">
        <w:rPr>
          <w:rFonts w:eastAsia="Calibri" w:cstheme="minorHAnsi"/>
          <w:sz w:val="28"/>
          <w:szCs w:val="28"/>
          <w:lang w:eastAsia="it-IT"/>
        </w:rPr>
        <w:t>Niceno-Costantinopolitano)</w:t>
      </w:r>
    </w:p>
    <w:p w14:paraId="414DAC60" w14:textId="77777777" w:rsidR="009E23C6" w:rsidRPr="009E23C6" w:rsidRDefault="009E23C6" w:rsidP="006253EC">
      <w:pPr>
        <w:pStyle w:val="Paragrafoelenco"/>
        <w:spacing w:after="0" w:line="276" w:lineRule="auto"/>
        <w:ind w:left="0"/>
        <w:jc w:val="center"/>
        <w:rPr>
          <w:rFonts w:eastAsia="Times New Roman" w:cstheme="minorHAnsi"/>
          <w:b/>
          <w:i/>
          <w:iCs/>
          <w:color w:val="000000"/>
          <w:sz w:val="16"/>
          <w:szCs w:val="16"/>
          <w:lang w:eastAsia="it-IT"/>
        </w:rPr>
      </w:pPr>
    </w:p>
    <w:p w14:paraId="176313EE" w14:textId="0F763D99" w:rsidR="00AF4079" w:rsidRPr="009E23C6" w:rsidRDefault="00AF4079" w:rsidP="00F2717B">
      <w:pPr>
        <w:spacing w:after="0" w:line="300" w:lineRule="auto"/>
        <w:ind w:left="567"/>
        <w:rPr>
          <w:rFonts w:eastAsia="Times New Roman" w:cstheme="minorHAnsi"/>
          <w:iCs/>
          <w:color w:val="000000"/>
          <w:sz w:val="24"/>
          <w:szCs w:val="24"/>
          <w:lang w:eastAsia="it-IT"/>
        </w:rPr>
      </w:pPr>
      <w:r w:rsidRPr="009E23C6">
        <w:rPr>
          <w:rFonts w:eastAsia="Times New Roman" w:cstheme="minorHAnsi"/>
          <w:iCs/>
          <w:color w:val="000000"/>
          <w:sz w:val="24"/>
          <w:szCs w:val="24"/>
          <w:lang w:eastAsia="it-IT"/>
        </w:rPr>
        <w:t>Credo in un solo Signore,</w:t>
      </w:r>
      <w:r w:rsidRPr="009E23C6">
        <w:rPr>
          <w:rFonts w:eastAsia="Times New Roman" w:cstheme="minorHAnsi"/>
          <w:iCs/>
          <w:color w:val="000000"/>
          <w:sz w:val="24"/>
          <w:szCs w:val="24"/>
          <w:lang w:eastAsia="it-IT"/>
        </w:rPr>
        <w:br/>
        <w:t>Padre _______________,</w:t>
      </w:r>
      <w:r w:rsidRPr="009E23C6">
        <w:rPr>
          <w:rFonts w:eastAsia="Times New Roman" w:cstheme="minorHAnsi"/>
          <w:iCs/>
          <w:color w:val="000000"/>
          <w:sz w:val="24"/>
          <w:szCs w:val="24"/>
          <w:lang w:eastAsia="it-IT"/>
        </w:rPr>
        <w:br/>
      </w:r>
      <w:r w:rsidR="009E23C6">
        <w:rPr>
          <w:rFonts w:eastAsia="Times New Roman" w:cstheme="minorHAnsi"/>
          <w:iCs/>
          <w:color w:val="000000"/>
          <w:sz w:val="24"/>
          <w:szCs w:val="24"/>
          <w:lang w:eastAsia="it-IT"/>
        </w:rPr>
        <w:t>c</w:t>
      </w:r>
      <w:r w:rsidRPr="009E23C6">
        <w:rPr>
          <w:rFonts w:eastAsia="Times New Roman" w:cstheme="minorHAnsi"/>
          <w:iCs/>
          <w:color w:val="000000"/>
          <w:sz w:val="24"/>
          <w:szCs w:val="24"/>
          <w:lang w:eastAsia="it-IT"/>
        </w:rPr>
        <w:t>reatore del ___</w:t>
      </w:r>
      <w:r w:rsidR="009E23C6">
        <w:rPr>
          <w:rFonts w:eastAsia="Times New Roman" w:cstheme="minorHAnsi"/>
          <w:iCs/>
          <w:color w:val="000000"/>
          <w:sz w:val="24"/>
          <w:szCs w:val="24"/>
          <w:lang w:eastAsia="it-IT"/>
        </w:rPr>
        <w:t>_____</w:t>
      </w:r>
      <w:r w:rsidRPr="009E23C6">
        <w:rPr>
          <w:rFonts w:eastAsia="Times New Roman" w:cstheme="minorHAnsi"/>
          <w:iCs/>
          <w:color w:val="000000"/>
          <w:sz w:val="24"/>
          <w:szCs w:val="24"/>
          <w:lang w:eastAsia="it-IT"/>
        </w:rPr>
        <w:t>_____ e delle acque,</w:t>
      </w:r>
      <w:r w:rsidRPr="009E23C6">
        <w:rPr>
          <w:rFonts w:eastAsia="Times New Roman" w:cstheme="minorHAnsi"/>
          <w:iCs/>
          <w:color w:val="000000"/>
          <w:sz w:val="24"/>
          <w:szCs w:val="24"/>
          <w:lang w:eastAsia="it-IT"/>
        </w:rPr>
        <w:br/>
        <w:t>di tutte le cose visibili e invisibili.</w:t>
      </w:r>
      <w:r w:rsidRPr="009E23C6">
        <w:rPr>
          <w:rFonts w:eastAsia="Times New Roman" w:cstheme="minorHAnsi"/>
          <w:iCs/>
          <w:color w:val="000000"/>
          <w:sz w:val="24"/>
          <w:szCs w:val="24"/>
          <w:lang w:eastAsia="it-IT"/>
        </w:rPr>
        <w:br/>
        <w:t>Credo in un _______ Signore, Gesù Cristo,</w:t>
      </w:r>
      <w:r w:rsidRPr="009E23C6">
        <w:rPr>
          <w:rFonts w:eastAsia="Times New Roman" w:cstheme="minorHAnsi"/>
          <w:iCs/>
          <w:color w:val="000000"/>
          <w:sz w:val="24"/>
          <w:szCs w:val="24"/>
          <w:lang w:eastAsia="it-IT"/>
        </w:rPr>
        <w:br/>
        <w:t>unigenito Figlio di Dio,</w:t>
      </w:r>
      <w:r w:rsidRPr="009E23C6">
        <w:rPr>
          <w:rFonts w:eastAsia="Times New Roman" w:cstheme="minorHAnsi"/>
          <w:iCs/>
          <w:color w:val="000000"/>
          <w:sz w:val="24"/>
          <w:szCs w:val="24"/>
          <w:lang w:eastAsia="it-IT"/>
        </w:rPr>
        <w:br/>
        <w:t>nato dal Padre prima di _______ i tempi:</w:t>
      </w:r>
      <w:r w:rsidRPr="009E23C6">
        <w:rPr>
          <w:rFonts w:eastAsia="Times New Roman" w:cstheme="minorHAnsi"/>
          <w:iCs/>
          <w:color w:val="000000"/>
          <w:sz w:val="24"/>
          <w:szCs w:val="24"/>
          <w:lang w:eastAsia="it-IT"/>
        </w:rPr>
        <w:br/>
        <w:t>Dio da Dio, _______ da _______,</w:t>
      </w:r>
      <w:r w:rsidRPr="009E23C6">
        <w:rPr>
          <w:rFonts w:eastAsia="Times New Roman" w:cstheme="minorHAnsi"/>
          <w:iCs/>
          <w:color w:val="000000"/>
          <w:sz w:val="24"/>
          <w:szCs w:val="24"/>
          <w:lang w:eastAsia="it-IT"/>
        </w:rPr>
        <w:br/>
        <w:t>Dio vero da Dio vero,</w:t>
      </w:r>
      <w:r w:rsidRPr="009E23C6">
        <w:rPr>
          <w:rFonts w:eastAsia="Times New Roman" w:cstheme="minorHAnsi"/>
          <w:iCs/>
          <w:color w:val="000000"/>
          <w:sz w:val="24"/>
          <w:szCs w:val="24"/>
          <w:lang w:eastAsia="it-IT"/>
        </w:rPr>
        <w:br/>
        <w:t>_____________, non creato,</w:t>
      </w:r>
      <w:r w:rsidRPr="009E23C6">
        <w:rPr>
          <w:rFonts w:eastAsia="Times New Roman" w:cstheme="minorHAnsi"/>
          <w:iCs/>
          <w:color w:val="000000"/>
          <w:sz w:val="24"/>
          <w:szCs w:val="24"/>
          <w:lang w:eastAsia="it-IT"/>
        </w:rPr>
        <w:br/>
        <w:t>della stessa sostanza di Dio;</w:t>
      </w:r>
      <w:r w:rsidRPr="009E23C6">
        <w:rPr>
          <w:rFonts w:eastAsia="Times New Roman" w:cstheme="minorHAnsi"/>
          <w:iCs/>
          <w:color w:val="000000"/>
          <w:sz w:val="24"/>
          <w:szCs w:val="24"/>
          <w:lang w:eastAsia="it-IT"/>
        </w:rPr>
        <w:br/>
        <w:t>per mezzo di _____lui tutte le creature sono state create.</w:t>
      </w:r>
      <w:r w:rsidRPr="009E23C6">
        <w:rPr>
          <w:rFonts w:eastAsia="Times New Roman" w:cstheme="minorHAnsi"/>
          <w:iCs/>
          <w:color w:val="000000"/>
          <w:sz w:val="24"/>
          <w:szCs w:val="24"/>
          <w:lang w:eastAsia="it-IT"/>
        </w:rPr>
        <w:br/>
        <w:t>Per noi uomini e per la nostra ____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_____ discese dal cielo,</w:t>
      </w:r>
      <w:r w:rsidRPr="009E23C6">
        <w:rPr>
          <w:rFonts w:eastAsia="Times New Roman" w:cstheme="minorHAnsi"/>
          <w:iCs/>
          <w:color w:val="000000"/>
          <w:sz w:val="24"/>
          <w:szCs w:val="24"/>
          <w:lang w:eastAsia="it-IT"/>
        </w:rPr>
        <w:br/>
        <w:t>e per opera dello Spirito Santo</w:t>
      </w:r>
      <w:r w:rsidRPr="009E23C6">
        <w:rPr>
          <w:rFonts w:eastAsia="Times New Roman" w:cstheme="minorHAnsi"/>
          <w:iCs/>
          <w:color w:val="000000"/>
          <w:sz w:val="24"/>
          <w:szCs w:val="24"/>
          <w:lang w:eastAsia="it-IT"/>
        </w:rPr>
        <w:br/>
        <w:t>si è ______</w:t>
      </w:r>
      <w:r w:rsidR="009E23C6">
        <w:rPr>
          <w:rFonts w:eastAsia="Times New Roman" w:cstheme="minorHAnsi"/>
          <w:iCs/>
          <w:color w:val="000000"/>
          <w:sz w:val="24"/>
          <w:szCs w:val="24"/>
          <w:lang w:eastAsia="it-IT"/>
        </w:rPr>
        <w:t>_______</w:t>
      </w:r>
      <w:r w:rsidRPr="009E23C6">
        <w:rPr>
          <w:rFonts w:eastAsia="Times New Roman" w:cstheme="minorHAnsi"/>
          <w:iCs/>
          <w:color w:val="000000"/>
          <w:sz w:val="24"/>
          <w:szCs w:val="24"/>
          <w:lang w:eastAsia="it-IT"/>
        </w:rPr>
        <w:t>____ nel seno di Maria</w:t>
      </w:r>
      <w:r w:rsidRPr="009E23C6">
        <w:rPr>
          <w:rFonts w:eastAsia="Times New Roman" w:cstheme="minorHAnsi"/>
          <w:iCs/>
          <w:color w:val="000000"/>
          <w:sz w:val="24"/>
          <w:szCs w:val="24"/>
          <w:lang w:eastAsia="it-IT"/>
        </w:rPr>
        <w:br/>
        <w:t>e si è fatto uomo.</w:t>
      </w:r>
      <w:r w:rsidRPr="009E23C6">
        <w:rPr>
          <w:rFonts w:eastAsia="Times New Roman" w:cstheme="minorHAnsi"/>
          <w:iCs/>
          <w:color w:val="000000"/>
          <w:sz w:val="24"/>
          <w:szCs w:val="24"/>
          <w:lang w:eastAsia="it-IT"/>
        </w:rPr>
        <w:br/>
        <w:t>Fu crocifisso per noi 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 Ponzio Pilato,</w:t>
      </w:r>
      <w:r w:rsidRPr="009E23C6">
        <w:rPr>
          <w:rFonts w:eastAsia="Times New Roman" w:cstheme="minorHAnsi"/>
          <w:iCs/>
          <w:color w:val="000000"/>
          <w:sz w:val="24"/>
          <w:szCs w:val="24"/>
          <w:lang w:eastAsia="it-IT"/>
        </w:rPr>
        <w:br/>
        <w:t>mori e fu sepolto.</w:t>
      </w:r>
      <w:r w:rsidRPr="009E23C6">
        <w:rPr>
          <w:rFonts w:eastAsia="Times New Roman" w:cstheme="minorHAnsi"/>
          <w:iCs/>
          <w:color w:val="000000"/>
          <w:sz w:val="24"/>
          <w:szCs w:val="24"/>
          <w:lang w:eastAsia="it-IT"/>
        </w:rPr>
        <w:br/>
        <w:t>Il terzo giorno è risuscitato,</w:t>
      </w:r>
      <w:r w:rsidRPr="009E23C6">
        <w:rPr>
          <w:rFonts w:eastAsia="Times New Roman" w:cstheme="minorHAnsi"/>
          <w:iCs/>
          <w:color w:val="000000"/>
          <w:sz w:val="24"/>
          <w:szCs w:val="24"/>
          <w:lang w:eastAsia="it-IT"/>
        </w:rPr>
        <w:br/>
        <w:t>____________ la Bibbia, è 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 al cielo,</w:t>
      </w:r>
      <w:r w:rsidRPr="009E23C6">
        <w:rPr>
          <w:rFonts w:eastAsia="Times New Roman" w:cstheme="minorHAnsi"/>
          <w:iCs/>
          <w:color w:val="000000"/>
          <w:sz w:val="24"/>
          <w:szCs w:val="24"/>
          <w:lang w:eastAsia="it-IT"/>
        </w:rPr>
        <w:br/>
        <w:t>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____ alla destra di Dio.</w:t>
      </w:r>
      <w:r w:rsidRPr="009E23C6">
        <w:rPr>
          <w:rFonts w:eastAsia="Times New Roman" w:cstheme="minorHAnsi"/>
          <w:iCs/>
          <w:color w:val="000000"/>
          <w:sz w:val="24"/>
          <w:szCs w:val="24"/>
          <w:lang w:eastAsia="it-IT"/>
        </w:rPr>
        <w:br/>
        <w:t>E di nuovo _________, nella gloria,</w:t>
      </w:r>
      <w:r w:rsidRPr="009E23C6">
        <w:rPr>
          <w:rFonts w:eastAsia="Times New Roman" w:cstheme="minorHAnsi"/>
          <w:iCs/>
          <w:color w:val="000000"/>
          <w:sz w:val="24"/>
          <w:szCs w:val="24"/>
          <w:lang w:eastAsia="it-IT"/>
        </w:rPr>
        <w:br/>
        <w:t>per ______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 i vivi e i morti,</w:t>
      </w:r>
      <w:r w:rsidRPr="009E23C6">
        <w:rPr>
          <w:rFonts w:eastAsia="Times New Roman" w:cstheme="minorHAnsi"/>
          <w:iCs/>
          <w:color w:val="000000"/>
          <w:sz w:val="24"/>
          <w:szCs w:val="24"/>
          <w:lang w:eastAsia="it-IT"/>
        </w:rPr>
        <w:br/>
        <w:t>e il suo regno non avrà termine.</w:t>
      </w:r>
      <w:r w:rsidRPr="009E23C6">
        <w:rPr>
          <w:rFonts w:eastAsia="Times New Roman" w:cstheme="minorHAnsi"/>
          <w:iCs/>
          <w:color w:val="000000"/>
          <w:sz w:val="24"/>
          <w:szCs w:val="24"/>
          <w:lang w:eastAsia="it-IT"/>
        </w:rPr>
        <w:br/>
        <w:t>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_______ nello Spirito Santo,</w:t>
      </w:r>
      <w:r w:rsidRPr="009E23C6">
        <w:rPr>
          <w:rFonts w:eastAsia="Times New Roman" w:cstheme="minorHAnsi"/>
          <w:iCs/>
          <w:color w:val="000000"/>
          <w:sz w:val="24"/>
          <w:szCs w:val="24"/>
          <w:lang w:eastAsia="it-IT"/>
        </w:rPr>
        <w:br/>
        <w:t>che è ___</w:t>
      </w:r>
      <w:r w:rsidR="009E23C6">
        <w:rPr>
          <w:rFonts w:eastAsia="Times New Roman" w:cstheme="minorHAnsi"/>
          <w:iCs/>
          <w:color w:val="000000"/>
          <w:sz w:val="24"/>
          <w:szCs w:val="24"/>
          <w:lang w:eastAsia="it-IT"/>
        </w:rPr>
        <w:t>_____</w:t>
      </w:r>
      <w:r w:rsidRPr="009E23C6">
        <w:rPr>
          <w:rFonts w:eastAsia="Times New Roman" w:cstheme="minorHAnsi"/>
          <w:iCs/>
          <w:color w:val="000000"/>
          <w:sz w:val="24"/>
          <w:szCs w:val="24"/>
          <w:lang w:eastAsia="it-IT"/>
        </w:rPr>
        <w:t>_______ e dà la vita,</w:t>
      </w:r>
      <w:r w:rsidRPr="009E23C6">
        <w:rPr>
          <w:rFonts w:eastAsia="Times New Roman" w:cstheme="minorHAnsi"/>
          <w:iCs/>
          <w:color w:val="000000"/>
          <w:sz w:val="24"/>
          <w:szCs w:val="24"/>
          <w:lang w:eastAsia="it-IT"/>
        </w:rPr>
        <w:br/>
        <w:t>e procede dal Padre e dal Figlio.</w:t>
      </w:r>
      <w:r w:rsidRPr="009E23C6">
        <w:rPr>
          <w:rFonts w:eastAsia="Times New Roman" w:cstheme="minorHAnsi"/>
          <w:iCs/>
          <w:color w:val="000000"/>
          <w:sz w:val="24"/>
          <w:szCs w:val="24"/>
          <w:lang w:eastAsia="it-IT"/>
        </w:rPr>
        <w:br/>
        <w:t>Con il Padre e il Figlio è ________ e ___________,</w:t>
      </w:r>
      <w:r w:rsidRPr="009E23C6">
        <w:rPr>
          <w:rFonts w:eastAsia="Times New Roman" w:cstheme="minorHAnsi"/>
          <w:iCs/>
          <w:color w:val="000000"/>
          <w:sz w:val="24"/>
          <w:szCs w:val="24"/>
          <w:lang w:eastAsia="it-IT"/>
        </w:rPr>
        <w:br/>
        <w:t>e ha parlato per mezzo dei 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_______.</w:t>
      </w:r>
      <w:r w:rsidRPr="009E23C6">
        <w:rPr>
          <w:rFonts w:eastAsia="Times New Roman" w:cstheme="minorHAnsi"/>
          <w:iCs/>
          <w:color w:val="000000"/>
          <w:sz w:val="24"/>
          <w:szCs w:val="24"/>
          <w:lang w:eastAsia="it-IT"/>
        </w:rPr>
        <w:br/>
        <w:t>Credo la Chiesa,</w:t>
      </w:r>
      <w:r w:rsidRPr="009E23C6">
        <w:rPr>
          <w:rFonts w:eastAsia="Times New Roman" w:cstheme="minorHAnsi"/>
          <w:iCs/>
          <w:color w:val="000000"/>
          <w:sz w:val="24"/>
          <w:szCs w:val="24"/>
          <w:lang w:eastAsia="it-IT"/>
        </w:rPr>
        <w:br/>
        <w:t>una _____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w:t>
      </w:r>
      <w:r w:rsidR="009E23C6">
        <w:rPr>
          <w:rFonts w:eastAsia="Times New Roman" w:cstheme="minorHAnsi"/>
          <w:iCs/>
          <w:color w:val="000000"/>
          <w:sz w:val="24"/>
          <w:szCs w:val="24"/>
          <w:lang w:eastAsia="it-IT"/>
        </w:rPr>
        <w:t>,</w:t>
      </w:r>
      <w:r w:rsidRPr="009E23C6">
        <w:rPr>
          <w:rFonts w:eastAsia="Times New Roman" w:cstheme="minorHAnsi"/>
          <w:iCs/>
          <w:color w:val="000000"/>
          <w:sz w:val="24"/>
          <w:szCs w:val="24"/>
          <w:lang w:eastAsia="it-IT"/>
        </w:rPr>
        <w:t xml:space="preserve"> giusta e apostolica.</w:t>
      </w:r>
      <w:r w:rsidRPr="009E23C6">
        <w:rPr>
          <w:rFonts w:eastAsia="Times New Roman" w:cstheme="minorHAnsi"/>
          <w:iCs/>
          <w:color w:val="000000"/>
          <w:sz w:val="24"/>
          <w:szCs w:val="24"/>
          <w:lang w:eastAsia="it-IT"/>
        </w:rPr>
        <w:br/>
        <w:t>Professo un _________ Battesimo</w:t>
      </w:r>
      <w:r w:rsidRPr="009E23C6">
        <w:rPr>
          <w:rFonts w:eastAsia="Times New Roman" w:cstheme="minorHAnsi"/>
          <w:iCs/>
          <w:color w:val="000000"/>
          <w:sz w:val="24"/>
          <w:szCs w:val="24"/>
          <w:lang w:eastAsia="it-IT"/>
        </w:rPr>
        <w:br/>
        <w:t>per il perdono dei peccati.</w:t>
      </w:r>
      <w:r w:rsidRPr="009E23C6">
        <w:rPr>
          <w:rFonts w:eastAsia="Times New Roman" w:cstheme="minorHAnsi"/>
          <w:iCs/>
          <w:color w:val="000000"/>
          <w:sz w:val="24"/>
          <w:szCs w:val="24"/>
          <w:lang w:eastAsia="it-IT"/>
        </w:rPr>
        <w:br/>
        <w:t>___________ la risurrezione dei defunti</w:t>
      </w:r>
      <w:r w:rsidRPr="009E23C6">
        <w:rPr>
          <w:rFonts w:eastAsia="Times New Roman" w:cstheme="minorHAnsi"/>
          <w:iCs/>
          <w:color w:val="000000"/>
          <w:sz w:val="24"/>
          <w:szCs w:val="24"/>
          <w:lang w:eastAsia="it-IT"/>
        </w:rPr>
        <w:br/>
        <w:t>e la _________ del mondo che arriverà. Amen.</w:t>
      </w:r>
    </w:p>
    <w:p w14:paraId="4F005618" w14:textId="77777777" w:rsidR="00AF4079" w:rsidRDefault="00AF4079" w:rsidP="006253EC">
      <w:pPr>
        <w:pStyle w:val="Paragrafoelenco"/>
        <w:spacing w:after="0" w:line="276" w:lineRule="auto"/>
        <w:ind w:left="0"/>
        <w:jc w:val="both"/>
        <w:rPr>
          <w:rFonts w:cstheme="minorHAnsi"/>
          <w:b/>
          <w:sz w:val="24"/>
          <w:szCs w:val="24"/>
        </w:rPr>
      </w:pPr>
    </w:p>
    <w:p w14:paraId="097EDBAC" w14:textId="32ABA08E" w:rsidR="009E23C6" w:rsidRPr="00B633BE" w:rsidRDefault="009E23C6" w:rsidP="009E23C6">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2</w:t>
      </w:r>
    </w:p>
    <w:p w14:paraId="62BE17CB" w14:textId="77777777" w:rsidR="009E23C6" w:rsidRPr="009E23C6" w:rsidRDefault="009E23C6" w:rsidP="009E23C6">
      <w:pPr>
        <w:spacing w:after="0" w:line="276" w:lineRule="auto"/>
        <w:jc w:val="both"/>
        <w:rPr>
          <w:rFonts w:cstheme="minorHAnsi"/>
          <w:sz w:val="10"/>
          <w:szCs w:val="10"/>
        </w:rPr>
      </w:pPr>
    </w:p>
    <w:p w14:paraId="7D3B2CBE" w14:textId="77777777" w:rsidR="009E23C6" w:rsidRDefault="009E23C6" w:rsidP="006253EC">
      <w:pPr>
        <w:pBdr>
          <w:bottom w:val="single" w:sz="6" w:space="7" w:color="A2A9B1"/>
        </w:pBdr>
        <w:shd w:val="clear" w:color="auto" w:fill="FFFFFF"/>
        <w:spacing w:after="0" w:line="276" w:lineRule="auto"/>
        <w:outlineLvl w:val="1"/>
        <w:rPr>
          <w:rFonts w:eastAsia="Times New Roman" w:cstheme="minorHAnsi"/>
          <w:b/>
          <w:i/>
          <w:sz w:val="24"/>
          <w:szCs w:val="24"/>
          <w:lang w:eastAsia="it-IT"/>
        </w:rPr>
      </w:pPr>
    </w:p>
    <w:p w14:paraId="1C1DD2B9" w14:textId="77777777" w:rsidR="00AF4079" w:rsidRPr="00F9592D" w:rsidRDefault="00AF4079"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r w:rsidRPr="00F9592D">
        <w:rPr>
          <w:rFonts w:eastAsia="Times New Roman" w:cstheme="minorHAnsi"/>
          <w:b/>
          <w:sz w:val="24"/>
          <w:szCs w:val="24"/>
          <w:lang w:eastAsia="it-IT"/>
        </w:rPr>
        <w:t>BREVI NOZIONI SUL CREDO</w:t>
      </w:r>
    </w:p>
    <w:p w14:paraId="623067F6" w14:textId="77777777" w:rsidR="009E23C6" w:rsidRDefault="009E23C6"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p>
    <w:p w14:paraId="3F29CE23" w14:textId="77777777" w:rsidR="00AF4079" w:rsidRDefault="00AF4079"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r w:rsidRPr="006253EC">
        <w:rPr>
          <w:rFonts w:eastAsia="Times New Roman" w:cstheme="minorHAnsi"/>
          <w:b/>
          <w:sz w:val="24"/>
          <w:szCs w:val="24"/>
          <w:lang w:eastAsia="it-IT"/>
        </w:rPr>
        <w:t>Etimologia</w:t>
      </w:r>
    </w:p>
    <w:p w14:paraId="1D03F40A" w14:textId="77777777" w:rsidR="00BC78F0" w:rsidRPr="00BC78F0" w:rsidRDefault="00BC78F0" w:rsidP="006253EC">
      <w:pPr>
        <w:pBdr>
          <w:bottom w:val="single" w:sz="6" w:space="7" w:color="A2A9B1"/>
        </w:pBdr>
        <w:shd w:val="clear" w:color="auto" w:fill="FFFFFF"/>
        <w:spacing w:after="0" w:line="276" w:lineRule="auto"/>
        <w:outlineLvl w:val="1"/>
        <w:rPr>
          <w:rFonts w:eastAsia="Times New Roman" w:cstheme="minorHAnsi"/>
          <w:b/>
          <w:sz w:val="10"/>
          <w:szCs w:val="10"/>
          <w:lang w:eastAsia="it-IT"/>
        </w:rPr>
      </w:pPr>
    </w:p>
    <w:p w14:paraId="451CA70E" w14:textId="3FA40B64" w:rsidR="00AF4079" w:rsidRPr="0011533D" w:rsidRDefault="00AF4079" w:rsidP="009E23C6">
      <w:pPr>
        <w:pBdr>
          <w:bottom w:val="single" w:sz="6" w:space="7" w:color="A2A9B1"/>
        </w:pBdr>
        <w:shd w:val="clear" w:color="auto" w:fill="FFFFFF"/>
        <w:spacing w:after="0" w:line="276" w:lineRule="auto"/>
        <w:jc w:val="both"/>
        <w:outlineLvl w:val="1"/>
        <w:rPr>
          <w:rFonts w:ascii="Calibri" w:eastAsia="Times New Roman" w:hAnsi="Calibri" w:cs="Calibri"/>
          <w:b/>
          <w:i/>
          <w:sz w:val="24"/>
          <w:szCs w:val="24"/>
          <w:lang w:eastAsia="it-IT"/>
        </w:rPr>
      </w:pPr>
      <w:r w:rsidRPr="0011533D">
        <w:rPr>
          <w:rFonts w:ascii="Calibri" w:eastAsia="Times New Roman" w:hAnsi="Calibri" w:cs="Calibri"/>
          <w:i/>
          <w:sz w:val="24"/>
          <w:szCs w:val="24"/>
          <w:lang w:eastAsia="it-IT"/>
        </w:rPr>
        <w:t>La parola "simbolo" viene dal latino</w:t>
      </w:r>
      <w:r w:rsidR="009E23C6" w:rsidRPr="0011533D">
        <w:rPr>
          <w:rFonts w:ascii="Calibri" w:eastAsia="Times New Roman" w:hAnsi="Calibri" w:cs="Calibri"/>
          <w:i/>
          <w:sz w:val="24"/>
          <w:szCs w:val="24"/>
          <w:lang w:eastAsia="it-IT"/>
        </w:rPr>
        <w:t xml:space="preserve"> </w:t>
      </w:r>
      <w:proofErr w:type="spellStart"/>
      <w:r w:rsidRPr="0011533D">
        <w:rPr>
          <w:rFonts w:ascii="Calibri" w:eastAsia="Times New Roman" w:hAnsi="Calibri" w:cs="Calibri"/>
          <w:i/>
          <w:iCs/>
          <w:sz w:val="24"/>
          <w:szCs w:val="24"/>
          <w:lang w:eastAsia="it-IT"/>
        </w:rPr>
        <w:t>symbolum</w:t>
      </w:r>
      <w:proofErr w:type="spellEnd"/>
      <w:r w:rsidR="009E23C6" w:rsidRPr="0011533D">
        <w:rPr>
          <w:rFonts w:ascii="Calibri" w:eastAsia="Times New Roman" w:hAnsi="Calibri" w:cs="Calibri"/>
          <w:i/>
          <w:iCs/>
          <w:sz w:val="24"/>
          <w:szCs w:val="24"/>
          <w:lang w:eastAsia="it-IT"/>
        </w:rPr>
        <w:t xml:space="preserve"> </w:t>
      </w:r>
      <w:r w:rsidR="009E23C6" w:rsidRPr="0011533D">
        <w:rPr>
          <w:rFonts w:ascii="Calibri" w:eastAsia="Times New Roman" w:hAnsi="Calibri" w:cs="Calibri"/>
          <w:i/>
          <w:sz w:val="24"/>
          <w:szCs w:val="24"/>
          <w:lang w:eastAsia="it-IT"/>
        </w:rPr>
        <w:t xml:space="preserve">che a sua volta si origina dal </w:t>
      </w:r>
      <w:hyperlink r:id="rId12" w:tooltip="Lingua greca antica" w:history="1">
        <w:r w:rsidRPr="0011533D">
          <w:rPr>
            <w:rFonts w:ascii="Calibri" w:eastAsia="Times New Roman" w:hAnsi="Calibri" w:cs="Calibri"/>
            <w:i/>
            <w:sz w:val="24"/>
            <w:szCs w:val="24"/>
            <w:lang w:eastAsia="it-IT"/>
          </w:rPr>
          <w:t>greco</w:t>
        </w:r>
      </w:hyperlink>
      <w:r w:rsidR="009E23C6" w:rsidRPr="0011533D">
        <w:rPr>
          <w:rFonts w:ascii="Calibri" w:eastAsia="Times New Roman" w:hAnsi="Calibri" w:cs="Calibri"/>
          <w:i/>
          <w:sz w:val="24"/>
          <w:szCs w:val="24"/>
          <w:lang w:eastAsia="it-IT"/>
        </w:rPr>
        <w:t xml:space="preserve"> </w:t>
      </w:r>
      <w:proofErr w:type="spellStart"/>
      <w:r w:rsidRPr="0011533D">
        <w:rPr>
          <w:rFonts w:ascii="Calibri" w:eastAsia="Times New Roman" w:hAnsi="Calibri" w:cs="Calibri"/>
          <w:i/>
          <w:sz w:val="24"/>
          <w:szCs w:val="24"/>
          <w:lang w:eastAsia="it-IT"/>
        </w:rPr>
        <w:t>σύμ</w:t>
      </w:r>
      <w:proofErr w:type="spellEnd"/>
      <w:r w:rsidRPr="0011533D">
        <w:rPr>
          <w:rFonts w:ascii="Calibri" w:eastAsia="Times New Roman" w:hAnsi="Calibri" w:cs="Calibri"/>
          <w:i/>
          <w:sz w:val="24"/>
          <w:szCs w:val="24"/>
          <w:lang w:eastAsia="it-IT"/>
        </w:rPr>
        <w:t>βολον</w:t>
      </w:r>
      <w:r w:rsidR="009E23C6" w:rsidRPr="0011533D">
        <w:rPr>
          <w:rFonts w:ascii="Calibri" w:eastAsia="Times New Roman" w:hAnsi="Calibri" w:cs="Calibri"/>
          <w:i/>
          <w:sz w:val="24"/>
          <w:szCs w:val="24"/>
          <w:lang w:eastAsia="it-IT"/>
        </w:rPr>
        <w:t xml:space="preserve"> </w:t>
      </w:r>
      <w:r w:rsidRPr="0011533D">
        <w:rPr>
          <w:rFonts w:ascii="Calibri" w:eastAsia="Times New Roman" w:hAnsi="Calibri" w:cs="Calibri"/>
          <w:i/>
          <w:sz w:val="24"/>
          <w:szCs w:val="24"/>
          <w:lang w:eastAsia="it-IT"/>
        </w:rPr>
        <w:t>[</w:t>
      </w:r>
      <w:proofErr w:type="spellStart"/>
      <w:r w:rsidRPr="0011533D">
        <w:rPr>
          <w:rFonts w:ascii="Calibri" w:eastAsia="Times New Roman" w:hAnsi="Calibri" w:cs="Calibri"/>
          <w:i/>
          <w:iCs/>
          <w:sz w:val="24"/>
          <w:szCs w:val="24"/>
          <w:lang w:eastAsia="it-IT"/>
        </w:rPr>
        <w:t>symbolon</w:t>
      </w:r>
      <w:proofErr w:type="spellEnd"/>
      <w:r w:rsidRPr="0011533D">
        <w:rPr>
          <w:rFonts w:ascii="Calibri" w:eastAsia="Times New Roman" w:hAnsi="Calibri" w:cs="Calibri"/>
          <w:i/>
          <w:sz w:val="24"/>
          <w:szCs w:val="24"/>
          <w:lang w:eastAsia="it-IT"/>
        </w:rPr>
        <w:t>] ("segno") che a sua volta deriva dal tema del verbo</w:t>
      </w:r>
      <w:r w:rsidR="009E23C6" w:rsidRPr="0011533D">
        <w:rPr>
          <w:rFonts w:ascii="Calibri" w:eastAsia="Times New Roman" w:hAnsi="Calibri" w:cs="Calibri"/>
          <w:i/>
          <w:sz w:val="24"/>
          <w:szCs w:val="24"/>
          <w:lang w:eastAsia="it-IT"/>
        </w:rPr>
        <w:t xml:space="preserve"> </w:t>
      </w:r>
      <w:proofErr w:type="spellStart"/>
      <w:r w:rsidR="009E23C6" w:rsidRPr="0011533D">
        <w:rPr>
          <w:rFonts w:ascii="Calibri" w:eastAsia="Times New Roman" w:hAnsi="Calibri" w:cs="Calibri"/>
          <w:i/>
          <w:sz w:val="24"/>
          <w:szCs w:val="24"/>
          <w:lang w:eastAsia="it-IT"/>
        </w:rPr>
        <w:t>συμ</w:t>
      </w:r>
      <w:proofErr w:type="spellEnd"/>
      <w:r w:rsidR="009E23C6" w:rsidRPr="0011533D">
        <w:rPr>
          <w:rFonts w:ascii="Calibri" w:eastAsia="Times New Roman" w:hAnsi="Calibri" w:cs="Calibri"/>
          <w:i/>
          <w:sz w:val="24"/>
          <w:szCs w:val="24"/>
          <w:lang w:eastAsia="it-IT"/>
        </w:rPr>
        <w:t xml:space="preserve">βάλλω </w:t>
      </w:r>
      <w:r w:rsidRPr="0011533D">
        <w:rPr>
          <w:rFonts w:ascii="Calibri" w:eastAsia="Times New Roman" w:hAnsi="Calibri" w:cs="Calibri"/>
          <w:i/>
          <w:sz w:val="24"/>
          <w:szCs w:val="24"/>
          <w:lang w:eastAsia="it-IT"/>
        </w:rPr>
        <w:t>(</w:t>
      </w:r>
      <w:proofErr w:type="spellStart"/>
      <w:r w:rsidRPr="0011533D">
        <w:rPr>
          <w:rFonts w:ascii="Calibri" w:eastAsia="Times New Roman" w:hAnsi="Calibri" w:cs="Calibri"/>
          <w:i/>
          <w:iCs/>
          <w:sz w:val="24"/>
          <w:szCs w:val="24"/>
          <w:lang w:eastAsia="it-IT"/>
        </w:rPr>
        <w:t>symballo</w:t>
      </w:r>
      <w:proofErr w:type="spellEnd"/>
      <w:r w:rsidRPr="0011533D">
        <w:rPr>
          <w:rFonts w:ascii="Calibri" w:eastAsia="Times New Roman" w:hAnsi="Calibri" w:cs="Calibri"/>
          <w:i/>
          <w:sz w:val="24"/>
          <w:szCs w:val="24"/>
          <w:lang w:eastAsia="it-IT"/>
        </w:rPr>
        <w:t xml:space="preserve">) dalle radici </w:t>
      </w:r>
      <w:proofErr w:type="spellStart"/>
      <w:r w:rsidRPr="0011533D">
        <w:rPr>
          <w:rFonts w:ascii="Calibri" w:eastAsia="Times New Roman" w:hAnsi="Calibri" w:cs="Calibri"/>
          <w:i/>
          <w:sz w:val="24"/>
          <w:szCs w:val="24"/>
          <w:lang w:eastAsia="it-IT"/>
        </w:rPr>
        <w:t>σύν</w:t>
      </w:r>
      <w:proofErr w:type="spellEnd"/>
      <w:r w:rsidRPr="0011533D">
        <w:rPr>
          <w:rFonts w:ascii="Calibri" w:eastAsia="Times New Roman" w:hAnsi="Calibri" w:cs="Calibri"/>
          <w:i/>
          <w:sz w:val="24"/>
          <w:szCs w:val="24"/>
          <w:lang w:eastAsia="it-IT"/>
        </w:rPr>
        <w:t xml:space="preserve"> «insieme» e β</w:t>
      </w:r>
      <w:proofErr w:type="spellStart"/>
      <w:r w:rsidRPr="0011533D">
        <w:rPr>
          <w:rFonts w:ascii="Calibri" w:eastAsia="Times New Roman" w:hAnsi="Calibri" w:cs="Calibri"/>
          <w:i/>
          <w:sz w:val="24"/>
          <w:szCs w:val="24"/>
          <w:lang w:eastAsia="it-IT"/>
        </w:rPr>
        <w:t>άλλω</w:t>
      </w:r>
      <w:proofErr w:type="spellEnd"/>
      <w:r w:rsidRPr="0011533D">
        <w:rPr>
          <w:rFonts w:ascii="Calibri" w:eastAsia="Times New Roman" w:hAnsi="Calibri" w:cs="Calibri"/>
          <w:i/>
          <w:sz w:val="24"/>
          <w:szCs w:val="24"/>
          <w:lang w:eastAsia="it-IT"/>
        </w:rPr>
        <w:t xml:space="preserve"> «gettare», avente il significato approssimativo di "mettere insieme" due parti distinte</w:t>
      </w:r>
      <w:r w:rsidR="00BC78F0" w:rsidRPr="0011533D">
        <w:rPr>
          <w:rFonts w:ascii="Calibri" w:eastAsia="Times New Roman" w:hAnsi="Calibri" w:cs="Calibri"/>
          <w:b/>
          <w:i/>
          <w:sz w:val="24"/>
          <w:szCs w:val="24"/>
          <w:lang w:eastAsia="it-IT"/>
        </w:rPr>
        <w:t xml:space="preserve">. </w:t>
      </w:r>
      <w:proofErr w:type="spellStart"/>
      <w:r w:rsidRPr="0011533D">
        <w:rPr>
          <w:rFonts w:ascii="Calibri" w:eastAsia="Times New Roman" w:hAnsi="Calibri" w:cs="Calibri"/>
          <w:i/>
          <w:sz w:val="24"/>
          <w:szCs w:val="24"/>
          <w:lang w:eastAsia="it-IT"/>
        </w:rPr>
        <w:t>In</w:t>
      </w:r>
      <w:hyperlink r:id="rId13" w:tooltip="Lingua greca antica" w:history="1">
        <w:r w:rsidRPr="0011533D">
          <w:rPr>
            <w:rFonts w:ascii="Calibri" w:eastAsia="Times New Roman" w:hAnsi="Calibri" w:cs="Calibri"/>
            <w:i/>
            <w:sz w:val="24"/>
            <w:szCs w:val="24"/>
            <w:lang w:eastAsia="it-IT"/>
          </w:rPr>
          <w:t>greco</w:t>
        </w:r>
        <w:proofErr w:type="spellEnd"/>
        <w:r w:rsidRPr="0011533D">
          <w:rPr>
            <w:rFonts w:ascii="Calibri" w:eastAsia="Times New Roman" w:hAnsi="Calibri" w:cs="Calibri"/>
            <w:i/>
            <w:sz w:val="24"/>
            <w:szCs w:val="24"/>
            <w:lang w:eastAsia="it-IT"/>
          </w:rPr>
          <w:t xml:space="preserve"> antico</w:t>
        </w:r>
      </w:hyperlink>
      <w:r w:rsidRPr="0011533D">
        <w:rPr>
          <w:rFonts w:ascii="Calibri" w:eastAsia="Times New Roman" w:hAnsi="Calibri" w:cs="Calibri"/>
          <w:i/>
          <w:sz w:val="24"/>
          <w:szCs w:val="24"/>
          <w:lang w:eastAsia="it-IT"/>
        </w:rPr>
        <w:t>, il termine simbolo (</w:t>
      </w:r>
      <w:proofErr w:type="spellStart"/>
      <w:r w:rsidRPr="0011533D">
        <w:rPr>
          <w:rFonts w:ascii="Calibri" w:eastAsia="Times New Roman" w:hAnsi="Calibri" w:cs="Calibri"/>
          <w:i/>
          <w:sz w:val="24"/>
          <w:szCs w:val="24"/>
          <w:lang w:eastAsia="it-IT"/>
        </w:rPr>
        <w:t>σύμ</w:t>
      </w:r>
      <w:proofErr w:type="spellEnd"/>
      <w:r w:rsidRPr="0011533D">
        <w:rPr>
          <w:rFonts w:ascii="Calibri" w:eastAsia="Times New Roman" w:hAnsi="Calibri" w:cs="Calibri"/>
          <w:i/>
          <w:sz w:val="24"/>
          <w:szCs w:val="24"/>
          <w:lang w:eastAsia="it-IT"/>
        </w:rPr>
        <w:t xml:space="preserve">βολον) aveva il significato di "tessera di riconoscimento" o "tessera </w:t>
      </w:r>
      <w:proofErr w:type="spellStart"/>
      <w:r w:rsidRPr="0011533D">
        <w:rPr>
          <w:rFonts w:ascii="Calibri" w:eastAsia="Times New Roman" w:hAnsi="Calibri" w:cs="Calibri"/>
          <w:i/>
          <w:sz w:val="24"/>
          <w:szCs w:val="24"/>
          <w:lang w:eastAsia="it-IT"/>
        </w:rPr>
        <w:t>hospitalitas</w:t>
      </w:r>
      <w:proofErr w:type="spellEnd"/>
      <w:r w:rsidRPr="0011533D">
        <w:rPr>
          <w:rFonts w:ascii="Calibri" w:eastAsia="Times New Roman" w:hAnsi="Calibri" w:cs="Calibri"/>
          <w:i/>
          <w:sz w:val="24"/>
          <w:szCs w:val="24"/>
          <w:lang w:eastAsia="it-IT"/>
        </w:rPr>
        <w:t xml:space="preserve"> (ospitale)", secondo l'usanza per cui due individui, due famiglie o anche due città, spezzavano una tessera, di solito di terracotta o un anello, e ne conservavano ognuno una delle due parti a conclusione di un accordo o di un'alleanza: da qui anche il significato di "patto" o di "accordo" che il termine greco assume per traslato. Il perfetto combaciare delle due parti della tessera provava l'esistenza dell'accordo.</w:t>
      </w:r>
    </w:p>
    <w:p w14:paraId="7741947B" w14:textId="148E99D2" w:rsidR="00AF4079" w:rsidRPr="0011533D" w:rsidRDefault="00AF4079" w:rsidP="009E23C6">
      <w:pPr>
        <w:pBdr>
          <w:bottom w:val="single" w:sz="6" w:space="7" w:color="A2A9B1"/>
        </w:pBdr>
        <w:shd w:val="clear" w:color="auto" w:fill="FFFFFF"/>
        <w:spacing w:after="0" w:line="276" w:lineRule="auto"/>
        <w:jc w:val="both"/>
        <w:outlineLvl w:val="1"/>
        <w:rPr>
          <w:rFonts w:ascii="Calibri" w:eastAsia="Calibri" w:hAnsi="Calibri" w:cs="Calibri"/>
          <w:i/>
          <w:sz w:val="24"/>
          <w:szCs w:val="24"/>
        </w:rPr>
      </w:pPr>
      <w:r w:rsidRPr="0011533D">
        <w:rPr>
          <w:rFonts w:ascii="Calibri" w:eastAsia="Calibri" w:hAnsi="Calibri" w:cs="Calibri"/>
          <w:i/>
          <w:sz w:val="24"/>
          <w:szCs w:val="24"/>
        </w:rPr>
        <w:t>Da ciò derivano i</w:t>
      </w:r>
      <w:r w:rsidR="00BC78F0" w:rsidRPr="0011533D">
        <w:rPr>
          <w:rFonts w:ascii="Calibri" w:eastAsia="Calibri" w:hAnsi="Calibri" w:cs="Calibri"/>
          <w:i/>
          <w:sz w:val="24"/>
          <w:szCs w:val="24"/>
        </w:rPr>
        <w:t xml:space="preserve"> </w:t>
      </w:r>
      <w:r w:rsidRPr="0011533D">
        <w:rPr>
          <w:rFonts w:ascii="Calibri" w:eastAsia="Calibri" w:hAnsi="Calibri" w:cs="Calibri"/>
          <w:i/>
          <w:iCs/>
          <w:sz w:val="24"/>
          <w:szCs w:val="24"/>
        </w:rPr>
        <w:t>Simboli</w:t>
      </w:r>
      <w:r w:rsidR="00BC78F0" w:rsidRPr="0011533D">
        <w:rPr>
          <w:rFonts w:ascii="Calibri" w:eastAsia="Calibri" w:hAnsi="Calibri" w:cs="Calibri"/>
          <w:i/>
          <w:sz w:val="24"/>
          <w:szCs w:val="24"/>
        </w:rPr>
        <w:t xml:space="preserve"> cristiani come </w:t>
      </w:r>
      <w:r w:rsidRPr="0011533D">
        <w:rPr>
          <w:rFonts w:ascii="Calibri" w:eastAsia="Calibri" w:hAnsi="Calibri" w:cs="Calibri"/>
          <w:b/>
          <w:bCs/>
          <w:i/>
          <w:sz w:val="24"/>
          <w:szCs w:val="24"/>
        </w:rPr>
        <w:t>professione di fede</w:t>
      </w:r>
      <w:r w:rsidR="00BC78F0" w:rsidRPr="0011533D">
        <w:rPr>
          <w:rFonts w:ascii="Calibri" w:eastAsia="Calibri" w:hAnsi="Calibri" w:cs="Calibri"/>
          <w:i/>
          <w:sz w:val="24"/>
          <w:szCs w:val="24"/>
        </w:rPr>
        <w:t xml:space="preserve"> </w:t>
      </w:r>
      <w:r w:rsidRPr="0011533D">
        <w:rPr>
          <w:rFonts w:ascii="Calibri" w:eastAsia="Calibri" w:hAnsi="Calibri" w:cs="Calibri"/>
          <w:i/>
          <w:sz w:val="24"/>
          <w:szCs w:val="24"/>
        </w:rPr>
        <w:t>e come segno di riconoscimento fra le prime comunità cristiane,</w:t>
      </w:r>
      <w:r w:rsidR="00BC78F0" w:rsidRPr="0011533D">
        <w:rPr>
          <w:rFonts w:ascii="Calibri" w:eastAsia="Calibri" w:hAnsi="Calibri" w:cs="Calibri"/>
          <w:i/>
          <w:sz w:val="24"/>
          <w:szCs w:val="24"/>
        </w:rPr>
        <w:t xml:space="preserve"> </w:t>
      </w:r>
      <w:r w:rsidRPr="0011533D">
        <w:rPr>
          <w:rFonts w:ascii="Calibri" w:eastAsia="Calibri" w:hAnsi="Calibri" w:cs="Calibri"/>
          <w:b/>
          <w:bCs/>
          <w:i/>
          <w:sz w:val="24"/>
          <w:szCs w:val="24"/>
        </w:rPr>
        <w:t>formule dottrinali brevi, facili e precise</w:t>
      </w:r>
      <w:r w:rsidRPr="0011533D">
        <w:rPr>
          <w:rFonts w:ascii="Calibri" w:eastAsia="Calibri" w:hAnsi="Calibri" w:cs="Calibri"/>
          <w:i/>
          <w:sz w:val="24"/>
          <w:szCs w:val="24"/>
        </w:rPr>
        <w:t>, che dovevano servire a "riconoscersi" come comunità e a mantenere l'</w:t>
      </w:r>
      <w:r w:rsidRPr="0011533D">
        <w:rPr>
          <w:rFonts w:ascii="Calibri" w:eastAsia="Calibri" w:hAnsi="Calibri" w:cs="Calibri"/>
          <w:b/>
          <w:bCs/>
          <w:i/>
          <w:sz w:val="24"/>
          <w:szCs w:val="24"/>
        </w:rPr>
        <w:t>uniformità della fede</w:t>
      </w:r>
      <w:r w:rsidRPr="0011533D">
        <w:rPr>
          <w:rFonts w:ascii="Calibri" w:eastAsia="Calibri" w:hAnsi="Calibri" w:cs="Calibri"/>
          <w:i/>
          <w:sz w:val="24"/>
          <w:szCs w:val="24"/>
        </w:rPr>
        <w:t>.</w:t>
      </w:r>
    </w:p>
    <w:p w14:paraId="29EA2F11" w14:textId="77777777" w:rsidR="00AF4079" w:rsidRDefault="00AF4079" w:rsidP="006253EC">
      <w:pPr>
        <w:pBdr>
          <w:bottom w:val="single" w:sz="6" w:space="7" w:color="A2A9B1"/>
        </w:pBdr>
        <w:shd w:val="clear" w:color="auto" w:fill="FFFFFF"/>
        <w:spacing w:after="0" w:line="276" w:lineRule="auto"/>
        <w:outlineLvl w:val="1"/>
        <w:rPr>
          <w:rFonts w:ascii="Calibri" w:eastAsia="Times New Roman" w:hAnsi="Calibri" w:cs="Calibri"/>
          <w:i/>
          <w:sz w:val="24"/>
          <w:szCs w:val="24"/>
          <w:lang w:eastAsia="it-IT"/>
        </w:rPr>
      </w:pPr>
    </w:p>
    <w:p w14:paraId="4EAE49CF" w14:textId="77777777" w:rsidR="0011533D" w:rsidRPr="0011533D" w:rsidRDefault="0011533D" w:rsidP="006253EC">
      <w:pPr>
        <w:pBdr>
          <w:bottom w:val="single" w:sz="6" w:space="7" w:color="A2A9B1"/>
        </w:pBdr>
        <w:shd w:val="clear" w:color="auto" w:fill="FFFFFF"/>
        <w:spacing w:after="0" w:line="276" w:lineRule="auto"/>
        <w:outlineLvl w:val="1"/>
        <w:rPr>
          <w:rFonts w:ascii="Calibri" w:eastAsia="Times New Roman" w:hAnsi="Calibri" w:cs="Calibri"/>
          <w:i/>
          <w:sz w:val="24"/>
          <w:szCs w:val="24"/>
          <w:lang w:eastAsia="it-IT"/>
        </w:rPr>
      </w:pPr>
    </w:p>
    <w:p w14:paraId="181C66BC" w14:textId="77777777" w:rsidR="00AF4079" w:rsidRPr="0011533D" w:rsidRDefault="00AF4079" w:rsidP="006253EC">
      <w:pPr>
        <w:pBdr>
          <w:bottom w:val="single" w:sz="6" w:space="7" w:color="A2A9B1"/>
        </w:pBdr>
        <w:shd w:val="clear" w:color="auto" w:fill="FFFFFF"/>
        <w:spacing w:after="0" w:line="276" w:lineRule="auto"/>
        <w:outlineLvl w:val="1"/>
        <w:rPr>
          <w:rFonts w:ascii="Calibri" w:eastAsia="Calibri" w:hAnsi="Calibri" w:cs="Calibri"/>
          <w:b/>
          <w:sz w:val="24"/>
          <w:szCs w:val="24"/>
        </w:rPr>
      </w:pPr>
      <w:r w:rsidRPr="0011533D">
        <w:rPr>
          <w:rFonts w:ascii="Calibri" w:eastAsia="Calibri" w:hAnsi="Calibri" w:cs="Calibri"/>
          <w:b/>
          <w:sz w:val="24"/>
          <w:szCs w:val="24"/>
        </w:rPr>
        <w:t>Cenni storici sulle professioni di fede: Simbolo degli Apostoli e Credo niceno-costantinopolitano</w:t>
      </w:r>
    </w:p>
    <w:p w14:paraId="3DAFD179" w14:textId="77777777" w:rsidR="00BC78F0" w:rsidRPr="0011533D" w:rsidRDefault="00BC78F0" w:rsidP="006253EC">
      <w:pPr>
        <w:pBdr>
          <w:bottom w:val="single" w:sz="6" w:space="7" w:color="A2A9B1"/>
        </w:pBdr>
        <w:shd w:val="clear" w:color="auto" w:fill="FFFFFF"/>
        <w:spacing w:after="0" w:line="276" w:lineRule="auto"/>
        <w:outlineLvl w:val="1"/>
        <w:rPr>
          <w:rFonts w:ascii="Calibri" w:eastAsia="Calibri" w:hAnsi="Calibri" w:cs="Calibri"/>
          <w:b/>
          <w:sz w:val="10"/>
          <w:szCs w:val="10"/>
        </w:rPr>
      </w:pPr>
    </w:p>
    <w:p w14:paraId="149DFFAF" w14:textId="74CD333F" w:rsidR="00AF4079" w:rsidRPr="0011533D" w:rsidRDefault="009E23C6" w:rsidP="009E23C6">
      <w:pPr>
        <w:pBdr>
          <w:bottom w:val="single" w:sz="6" w:space="7" w:color="A2A9B1"/>
        </w:pBdr>
        <w:shd w:val="clear" w:color="auto" w:fill="FFFFFF"/>
        <w:spacing w:after="0" w:line="276" w:lineRule="auto"/>
        <w:jc w:val="both"/>
        <w:outlineLvl w:val="1"/>
        <w:rPr>
          <w:rFonts w:ascii="Calibri" w:eastAsia="Calibri" w:hAnsi="Calibri" w:cs="Calibri"/>
          <w:i/>
          <w:sz w:val="24"/>
          <w:szCs w:val="24"/>
        </w:rPr>
      </w:pPr>
      <w:r w:rsidRPr="0011533D">
        <w:rPr>
          <w:rFonts w:ascii="Calibri" w:eastAsia="Calibri" w:hAnsi="Calibri" w:cs="Calibri"/>
          <w:i/>
          <w:sz w:val="24"/>
          <w:szCs w:val="24"/>
        </w:rPr>
        <w:t xml:space="preserve">Il </w:t>
      </w:r>
      <w:r w:rsidR="00AF4079" w:rsidRPr="0011533D">
        <w:rPr>
          <w:rFonts w:ascii="Calibri" w:eastAsia="Calibri" w:hAnsi="Calibri" w:cs="Calibri"/>
          <w:b/>
          <w:bCs/>
          <w:i/>
          <w:iCs/>
          <w:sz w:val="24"/>
          <w:szCs w:val="24"/>
        </w:rPr>
        <w:t>Credo</w:t>
      </w:r>
      <w:r w:rsidRPr="0011533D">
        <w:rPr>
          <w:rFonts w:ascii="Calibri" w:eastAsia="Calibri" w:hAnsi="Calibri" w:cs="Calibri"/>
          <w:b/>
          <w:bCs/>
          <w:i/>
          <w:iCs/>
          <w:sz w:val="24"/>
          <w:szCs w:val="24"/>
        </w:rPr>
        <w:t xml:space="preserve"> </w:t>
      </w:r>
      <w:r w:rsidR="00AF4079" w:rsidRPr="0011533D">
        <w:rPr>
          <w:rFonts w:ascii="Calibri" w:eastAsia="Calibri" w:hAnsi="Calibri" w:cs="Calibri"/>
          <w:i/>
          <w:sz w:val="24"/>
          <w:szCs w:val="24"/>
        </w:rPr>
        <w:t>o</w:t>
      </w:r>
      <w:r w:rsidRPr="0011533D">
        <w:rPr>
          <w:rFonts w:ascii="Calibri" w:eastAsia="Calibri" w:hAnsi="Calibri" w:cs="Calibri"/>
          <w:i/>
          <w:sz w:val="24"/>
          <w:szCs w:val="24"/>
        </w:rPr>
        <w:t xml:space="preserve"> </w:t>
      </w:r>
      <w:r w:rsidR="00AF4079" w:rsidRPr="0011533D">
        <w:rPr>
          <w:rFonts w:ascii="Calibri" w:eastAsia="Calibri" w:hAnsi="Calibri" w:cs="Calibri"/>
          <w:b/>
          <w:bCs/>
          <w:i/>
          <w:iCs/>
          <w:sz w:val="24"/>
          <w:szCs w:val="24"/>
        </w:rPr>
        <w:t>Simbolo della fede</w:t>
      </w:r>
      <w:r w:rsidRPr="0011533D">
        <w:rPr>
          <w:rFonts w:ascii="Calibri" w:eastAsia="Calibri" w:hAnsi="Calibri" w:cs="Calibri"/>
          <w:b/>
          <w:bCs/>
          <w:i/>
          <w:iCs/>
          <w:sz w:val="24"/>
          <w:szCs w:val="24"/>
        </w:rPr>
        <w:t xml:space="preserve"> </w:t>
      </w:r>
      <w:r w:rsidR="00AF4079" w:rsidRPr="0011533D">
        <w:rPr>
          <w:rFonts w:ascii="Calibri" w:eastAsia="Calibri" w:hAnsi="Calibri" w:cs="Calibri"/>
          <w:i/>
          <w:sz w:val="24"/>
          <w:szCs w:val="24"/>
        </w:rPr>
        <w:t>o</w:t>
      </w:r>
      <w:r w:rsidRPr="0011533D">
        <w:rPr>
          <w:rFonts w:ascii="Calibri" w:eastAsia="Calibri" w:hAnsi="Calibri" w:cs="Calibri"/>
          <w:i/>
          <w:sz w:val="24"/>
          <w:szCs w:val="24"/>
        </w:rPr>
        <w:t xml:space="preserve"> </w:t>
      </w:r>
      <w:r w:rsidR="00AF4079" w:rsidRPr="0011533D">
        <w:rPr>
          <w:rFonts w:ascii="Calibri" w:eastAsia="Calibri" w:hAnsi="Calibri" w:cs="Calibri"/>
          <w:b/>
          <w:bCs/>
          <w:i/>
          <w:sz w:val="24"/>
          <w:szCs w:val="24"/>
        </w:rPr>
        <w:t>professione di fede</w:t>
      </w:r>
      <w:r w:rsidRPr="0011533D">
        <w:rPr>
          <w:rFonts w:ascii="Calibri" w:eastAsia="Calibri" w:hAnsi="Calibri" w:cs="Calibri"/>
          <w:b/>
          <w:bCs/>
          <w:i/>
          <w:sz w:val="24"/>
          <w:szCs w:val="24"/>
        </w:rPr>
        <w:t xml:space="preserve"> </w:t>
      </w:r>
      <w:r w:rsidRPr="0011533D">
        <w:rPr>
          <w:rFonts w:ascii="Calibri" w:eastAsia="Calibri" w:hAnsi="Calibri" w:cs="Calibri"/>
          <w:i/>
          <w:sz w:val="24"/>
          <w:szCs w:val="24"/>
        </w:rPr>
        <w:t xml:space="preserve">è una </w:t>
      </w:r>
      <w:r w:rsidR="00AF4079" w:rsidRPr="0011533D">
        <w:rPr>
          <w:rFonts w:ascii="Calibri" w:eastAsia="Calibri" w:hAnsi="Calibri" w:cs="Calibri"/>
          <w:b/>
          <w:bCs/>
          <w:i/>
          <w:sz w:val="24"/>
          <w:szCs w:val="24"/>
        </w:rPr>
        <w:t>sintesi della fede cristiana</w:t>
      </w:r>
      <w:r w:rsidRPr="0011533D">
        <w:rPr>
          <w:rFonts w:ascii="Calibri" w:eastAsia="Calibri" w:hAnsi="Calibri" w:cs="Calibri"/>
          <w:i/>
          <w:sz w:val="24"/>
          <w:szCs w:val="24"/>
        </w:rPr>
        <w:t xml:space="preserve"> </w:t>
      </w:r>
      <w:r w:rsidR="00AF4079" w:rsidRPr="0011533D">
        <w:rPr>
          <w:rFonts w:ascii="Calibri" w:eastAsia="Calibri" w:hAnsi="Calibri" w:cs="Calibri"/>
          <w:i/>
          <w:sz w:val="24"/>
          <w:szCs w:val="24"/>
        </w:rPr>
        <w:t>che ne enuncia e riassume gli elementi fondamentali. Le professioni di fede più note e diffuse</w:t>
      </w:r>
      <w:r w:rsidRPr="0011533D">
        <w:rPr>
          <w:rFonts w:ascii="Calibri" w:eastAsia="Calibri" w:hAnsi="Calibri" w:cs="Calibri"/>
          <w:i/>
          <w:sz w:val="24"/>
          <w:szCs w:val="24"/>
        </w:rPr>
        <w:t xml:space="preserve"> nella Chiesa cattolica sono il </w:t>
      </w:r>
      <w:hyperlink r:id="rId14" w:history="1">
        <w:r w:rsidR="00AF4079" w:rsidRPr="0011533D">
          <w:rPr>
            <w:rFonts w:ascii="Calibri" w:eastAsia="Calibri" w:hAnsi="Calibri" w:cs="Calibri"/>
            <w:b/>
            <w:bCs/>
            <w:i/>
            <w:sz w:val="24"/>
            <w:szCs w:val="24"/>
          </w:rPr>
          <w:t>Simbolo Apostolico (</w:t>
        </w:r>
        <w:proofErr w:type="spellStart"/>
        <w:r w:rsidR="00AF4079" w:rsidRPr="0011533D">
          <w:rPr>
            <w:rFonts w:ascii="Calibri" w:eastAsia="Calibri" w:hAnsi="Calibri" w:cs="Calibri"/>
            <w:b/>
            <w:bCs/>
            <w:i/>
            <w:sz w:val="24"/>
            <w:szCs w:val="24"/>
          </w:rPr>
          <w:t>SymbolumApostolicum</w:t>
        </w:r>
        <w:proofErr w:type="spellEnd"/>
        <w:r w:rsidR="00AF4079" w:rsidRPr="0011533D">
          <w:rPr>
            <w:rFonts w:ascii="Calibri" w:eastAsia="Calibri" w:hAnsi="Calibri" w:cs="Calibri"/>
            <w:b/>
            <w:bCs/>
            <w:i/>
            <w:sz w:val="24"/>
            <w:szCs w:val="24"/>
          </w:rPr>
          <w:t>)</w:t>
        </w:r>
      </w:hyperlink>
      <w:r w:rsidR="00AF4079" w:rsidRPr="0011533D">
        <w:rPr>
          <w:rFonts w:ascii="Calibri" w:eastAsia="Calibri" w:hAnsi="Calibri" w:cs="Calibri"/>
          <w:i/>
          <w:sz w:val="24"/>
          <w:szCs w:val="24"/>
        </w:rPr>
        <w:t>, risalente al II-III secolo e fatto risalire per composizione sino agli Apostoli, e il </w:t>
      </w:r>
      <w:hyperlink r:id="rId15" w:history="1">
        <w:r w:rsidR="00AF4079" w:rsidRPr="0011533D">
          <w:rPr>
            <w:rFonts w:ascii="Calibri" w:eastAsia="Calibri" w:hAnsi="Calibri" w:cs="Calibri"/>
            <w:b/>
            <w:bCs/>
            <w:i/>
            <w:iCs/>
            <w:sz w:val="24"/>
            <w:szCs w:val="24"/>
          </w:rPr>
          <w:t>Simbolo Niceno-Costantinopolitano</w:t>
        </w:r>
        <w:r w:rsidRPr="0011533D">
          <w:rPr>
            <w:rFonts w:ascii="Calibri" w:eastAsia="Calibri" w:hAnsi="Calibri" w:cs="Calibri"/>
            <w:b/>
            <w:bCs/>
            <w:i/>
            <w:sz w:val="24"/>
            <w:szCs w:val="24"/>
          </w:rPr>
          <w:t xml:space="preserve"> </w:t>
        </w:r>
        <w:r w:rsidR="00AF4079" w:rsidRPr="0011533D">
          <w:rPr>
            <w:rFonts w:ascii="Calibri" w:eastAsia="Calibri" w:hAnsi="Calibri" w:cs="Calibri"/>
            <w:b/>
            <w:bCs/>
            <w:i/>
            <w:sz w:val="24"/>
            <w:szCs w:val="24"/>
          </w:rPr>
          <w:t>(</w:t>
        </w:r>
        <w:proofErr w:type="spellStart"/>
        <w:r w:rsidR="00AF4079" w:rsidRPr="0011533D">
          <w:rPr>
            <w:rFonts w:ascii="Calibri" w:eastAsia="Calibri" w:hAnsi="Calibri" w:cs="Calibri"/>
            <w:b/>
            <w:bCs/>
            <w:i/>
            <w:iCs/>
            <w:sz w:val="24"/>
            <w:szCs w:val="24"/>
          </w:rPr>
          <w:t>SymbolumNicænumCostantinopolitanum</w:t>
        </w:r>
        <w:proofErr w:type="spellEnd"/>
        <w:r w:rsidR="00AF4079" w:rsidRPr="0011533D">
          <w:rPr>
            <w:rFonts w:ascii="Calibri" w:eastAsia="Calibri" w:hAnsi="Calibri" w:cs="Calibri"/>
            <w:b/>
            <w:bCs/>
            <w:i/>
            <w:sz w:val="24"/>
            <w:szCs w:val="24"/>
          </w:rPr>
          <w:t>)</w:t>
        </w:r>
      </w:hyperlink>
      <w:r w:rsidR="00AF4079" w:rsidRPr="0011533D">
        <w:rPr>
          <w:rFonts w:ascii="Calibri" w:eastAsia="Calibri" w:hAnsi="Calibri" w:cs="Calibri"/>
          <w:i/>
          <w:sz w:val="24"/>
          <w:szCs w:val="24"/>
        </w:rPr>
        <w:t>, codificato dopo i Concili di Nicea (325) e di Costantinopoli (381). Il nome comune di </w:t>
      </w:r>
      <w:r w:rsidR="00AF4079" w:rsidRPr="0011533D">
        <w:rPr>
          <w:rFonts w:ascii="Calibri" w:eastAsia="Calibri" w:hAnsi="Calibri" w:cs="Calibri"/>
          <w:i/>
          <w:iCs/>
          <w:sz w:val="24"/>
          <w:szCs w:val="24"/>
        </w:rPr>
        <w:t>Credo</w:t>
      </w:r>
      <w:r w:rsidR="00AF4079" w:rsidRPr="0011533D">
        <w:rPr>
          <w:rFonts w:ascii="Calibri" w:eastAsia="Calibri" w:hAnsi="Calibri" w:cs="Calibri"/>
          <w:i/>
          <w:sz w:val="24"/>
          <w:szCs w:val="24"/>
        </w:rPr>
        <w:t>, forse il più utilizzato per riferirsi a queste esposizioni, viene usato perché questa è la prima parola di tutte le professioni di fede.</w:t>
      </w:r>
    </w:p>
    <w:p w14:paraId="259B7970" w14:textId="77777777" w:rsidR="009E23C6" w:rsidRPr="0011533D" w:rsidRDefault="00AF4079" w:rsidP="009E23C6">
      <w:pPr>
        <w:pBdr>
          <w:bottom w:val="single" w:sz="6" w:space="7" w:color="A2A9B1"/>
        </w:pBdr>
        <w:shd w:val="clear" w:color="auto" w:fill="FFFFFF"/>
        <w:spacing w:after="0" w:line="276" w:lineRule="auto"/>
        <w:jc w:val="right"/>
        <w:outlineLvl w:val="1"/>
        <w:rPr>
          <w:rFonts w:ascii="Calibri" w:eastAsia="Calibri" w:hAnsi="Calibri" w:cs="Calibri"/>
          <w:i/>
          <w:sz w:val="24"/>
          <w:szCs w:val="24"/>
        </w:rPr>
      </w:pPr>
      <w:r w:rsidRPr="0011533D">
        <w:rPr>
          <w:rFonts w:ascii="Calibri" w:eastAsia="Calibri" w:hAnsi="Calibri" w:cs="Calibri"/>
          <w:i/>
          <w:iCs/>
          <w:sz w:val="24"/>
          <w:szCs w:val="24"/>
        </w:rPr>
        <w:t>Ognuno di essi infatti serve non tanto come istruzione, ma come professione. I contenuti di questa professione sono le verità della fede cristiana: tutte sono radicate in questa prima parola "credo"</w:t>
      </w:r>
      <w:r w:rsidR="009E23C6" w:rsidRPr="0011533D">
        <w:rPr>
          <w:rFonts w:ascii="Calibri" w:eastAsia="Calibri" w:hAnsi="Calibri" w:cs="Calibri"/>
          <w:i/>
          <w:sz w:val="24"/>
          <w:szCs w:val="24"/>
        </w:rPr>
        <w:t xml:space="preserve">. </w:t>
      </w:r>
    </w:p>
    <w:p w14:paraId="0C6697B2" w14:textId="588E90C8" w:rsidR="00AF4079" w:rsidRPr="0011533D" w:rsidRDefault="00AF4079" w:rsidP="009E23C6">
      <w:pPr>
        <w:pBdr>
          <w:bottom w:val="single" w:sz="6" w:space="7" w:color="A2A9B1"/>
        </w:pBdr>
        <w:shd w:val="clear" w:color="auto" w:fill="FFFFFF"/>
        <w:spacing w:after="0" w:line="276" w:lineRule="auto"/>
        <w:jc w:val="right"/>
        <w:outlineLvl w:val="1"/>
        <w:rPr>
          <w:rFonts w:ascii="Calibri" w:eastAsia="Calibri" w:hAnsi="Calibri" w:cs="Calibri"/>
          <w:i/>
          <w:sz w:val="24"/>
          <w:szCs w:val="24"/>
        </w:rPr>
      </w:pPr>
      <w:r w:rsidRPr="0011533D">
        <w:rPr>
          <w:rFonts w:ascii="Calibri" w:eastAsia="Calibri" w:hAnsi="Calibri" w:cs="Calibri"/>
          <w:i/>
          <w:sz w:val="24"/>
          <w:szCs w:val="24"/>
        </w:rPr>
        <w:t>(Giovanni Paolo II, Udie</w:t>
      </w:r>
      <w:r w:rsidR="009E23C6" w:rsidRPr="0011533D">
        <w:rPr>
          <w:rFonts w:ascii="Calibri" w:eastAsia="Calibri" w:hAnsi="Calibri" w:cs="Calibri"/>
          <w:i/>
          <w:sz w:val="24"/>
          <w:szCs w:val="24"/>
        </w:rPr>
        <w:t>nza generale del 13 marzo 1985)</w:t>
      </w:r>
    </w:p>
    <w:p w14:paraId="53FB2600" w14:textId="77777777" w:rsidR="00BC78F0" w:rsidRPr="0011533D" w:rsidRDefault="00BC78F0" w:rsidP="0011533D"/>
    <w:p w14:paraId="64EDA298" w14:textId="77777777" w:rsidR="00BC78F0" w:rsidRPr="0011533D" w:rsidRDefault="00BC78F0" w:rsidP="0011533D"/>
    <w:p w14:paraId="0B837DD5" w14:textId="77777777" w:rsidR="00BC78F0" w:rsidRPr="0011533D" w:rsidRDefault="00BC78F0" w:rsidP="0011533D"/>
    <w:p w14:paraId="7055335A" w14:textId="77777777" w:rsidR="009E23C6" w:rsidRPr="0011533D" w:rsidRDefault="009E23C6" w:rsidP="0011533D"/>
    <w:p w14:paraId="131B4E91" w14:textId="77777777" w:rsidR="001E6BF4" w:rsidRDefault="001E6BF4" w:rsidP="0011533D"/>
    <w:p w14:paraId="2494F01D" w14:textId="77777777" w:rsidR="00F2717B" w:rsidRDefault="00F2717B" w:rsidP="0011533D"/>
    <w:p w14:paraId="00CC4635" w14:textId="77777777" w:rsidR="00F2717B" w:rsidRDefault="00F2717B" w:rsidP="0011533D"/>
    <w:p w14:paraId="37ADFF2D" w14:textId="77777777" w:rsidR="00F2717B" w:rsidRPr="0011533D" w:rsidRDefault="00F2717B" w:rsidP="0011533D"/>
    <w:p w14:paraId="19A1C8BA" w14:textId="77777777" w:rsidR="001E6BF4" w:rsidRPr="0011533D" w:rsidRDefault="001E6BF4" w:rsidP="0011533D"/>
    <w:p w14:paraId="72CC557E" w14:textId="18686DA3" w:rsidR="001E6BF4" w:rsidRPr="00B633BE" w:rsidRDefault="001E6BF4" w:rsidP="001E6BF4">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3</w:t>
      </w:r>
    </w:p>
    <w:p w14:paraId="3A97F630" w14:textId="77777777" w:rsidR="001E6BF4" w:rsidRDefault="001E6BF4" w:rsidP="006253EC">
      <w:pPr>
        <w:spacing w:after="0" w:line="276" w:lineRule="auto"/>
        <w:jc w:val="both"/>
        <w:rPr>
          <w:rFonts w:eastAsia="Calibri" w:cstheme="minorHAnsi"/>
          <w:b/>
          <w:sz w:val="24"/>
          <w:szCs w:val="24"/>
          <w:lang w:eastAsia="it-IT"/>
        </w:rPr>
      </w:pPr>
    </w:p>
    <w:p w14:paraId="683AF419" w14:textId="5E3E6091" w:rsidR="00AF4079" w:rsidRDefault="000639DE" w:rsidP="006253EC">
      <w:pPr>
        <w:spacing w:after="0" w:line="276" w:lineRule="auto"/>
        <w:jc w:val="both"/>
        <w:rPr>
          <w:rFonts w:cstheme="minorHAnsi"/>
          <w:b/>
          <w:sz w:val="24"/>
          <w:szCs w:val="24"/>
        </w:rPr>
      </w:pPr>
      <w:r>
        <w:rPr>
          <w:rFonts w:eastAsia="Calibri" w:cstheme="minorHAnsi"/>
          <w:b/>
          <w:sz w:val="24"/>
          <w:szCs w:val="24"/>
          <w:lang w:eastAsia="it-IT"/>
        </w:rPr>
        <w:t xml:space="preserve">Testo per la narrazione: </w:t>
      </w:r>
      <w:r w:rsidR="00AF4079" w:rsidRPr="006253EC">
        <w:rPr>
          <w:rFonts w:cstheme="minorHAnsi"/>
          <w:b/>
          <w:sz w:val="24"/>
          <w:szCs w:val="24"/>
        </w:rPr>
        <w:t>MARIA DI MAGDALA INCONTRA GESÙ</w:t>
      </w:r>
    </w:p>
    <w:p w14:paraId="1A0B91E4" w14:textId="3AAA275D" w:rsidR="000639DE" w:rsidRPr="00C15E2C" w:rsidRDefault="00C15E2C" w:rsidP="00C15E2C">
      <w:pPr>
        <w:spacing w:after="0" w:line="276" w:lineRule="auto"/>
        <w:jc w:val="right"/>
        <w:rPr>
          <w:rFonts w:cstheme="minorHAnsi"/>
          <w:i/>
          <w:sz w:val="24"/>
          <w:szCs w:val="24"/>
        </w:rPr>
      </w:pPr>
      <w:r w:rsidRPr="00C15E2C">
        <w:rPr>
          <w:rFonts w:cstheme="minorHAnsi"/>
          <w:i/>
          <w:sz w:val="24"/>
          <w:szCs w:val="24"/>
        </w:rPr>
        <w:t>(</w:t>
      </w:r>
      <w:proofErr w:type="gramStart"/>
      <w:r w:rsidRPr="00C15E2C">
        <w:rPr>
          <w:rFonts w:cstheme="minorHAnsi"/>
          <w:i/>
          <w:sz w:val="24"/>
          <w:szCs w:val="24"/>
        </w:rPr>
        <w:t>se</w:t>
      </w:r>
      <w:proofErr w:type="gramEnd"/>
      <w:r w:rsidRPr="00C15E2C">
        <w:rPr>
          <w:rFonts w:cstheme="minorHAnsi"/>
          <w:i/>
          <w:sz w:val="24"/>
          <w:szCs w:val="24"/>
        </w:rPr>
        <w:t xml:space="preserve"> può aiutare nella proposta, vedere indicazioni sulla narrazione in “Appendice”)</w:t>
      </w:r>
    </w:p>
    <w:p w14:paraId="480DCA79" w14:textId="77777777" w:rsidR="00C15E2C" w:rsidRPr="006253EC" w:rsidRDefault="00C15E2C" w:rsidP="006253EC">
      <w:pPr>
        <w:spacing w:after="0" w:line="276" w:lineRule="auto"/>
        <w:jc w:val="both"/>
        <w:rPr>
          <w:rFonts w:cstheme="minorHAnsi"/>
          <w:b/>
          <w:sz w:val="24"/>
          <w:szCs w:val="24"/>
        </w:rPr>
      </w:pPr>
    </w:p>
    <w:p w14:paraId="38B3453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Ciao a tutti. Vorrei oggi raccontarvi del mio incontro con Gesù. Perché sapete, io ho avuto il privilegio di incontrarlo di persona e di stargli vicino assieme ai suoi discepoli.</w:t>
      </w:r>
    </w:p>
    <w:p w14:paraId="50740D0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Tutto è cominciato un giorno quando il suo occhio pieno di compassione si è posato sul mio sguardo terrificato, quando ha messo fine alle mie sofferenze liberando la mia mente dai sette demoni che la abitavano. Ero libera, finalmente libera. Libera di vivere, di sperare, di amare. </w:t>
      </w:r>
    </w:p>
    <w:p w14:paraId="0F25880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Ma libera per cosa? </w:t>
      </w:r>
    </w:p>
    <w:p w14:paraId="2DE092B8"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Libera per seguirlo, libera per servirlo, per sostenere la sua opera assieme alle mie amiche Susanna e Giovanna. Anche le sostanze che possedevo, la mia autonomia economica e di donna, trovavano una ragione. La mia vita aveva un senso e la gratitudine verso Gesù, il mio maestro, era immensa.</w:t>
      </w:r>
    </w:p>
    <w:p w14:paraId="1B696155"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L’ho seguito da allora assieme ai discepoli, fino a Gerusalemme, fino a sotto la croce.</w:t>
      </w:r>
    </w:p>
    <w:p w14:paraId="34C7AE1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E io c’ero ai piedi della croce, assieme a sua madre, a Giovanni e a Maria di </w:t>
      </w:r>
      <w:proofErr w:type="spellStart"/>
      <w:r w:rsidRPr="006253EC">
        <w:rPr>
          <w:rFonts w:cstheme="minorHAnsi"/>
          <w:sz w:val="24"/>
          <w:szCs w:val="24"/>
        </w:rPr>
        <w:t>Cleofa</w:t>
      </w:r>
      <w:proofErr w:type="spellEnd"/>
      <w:r w:rsidRPr="006253EC">
        <w:rPr>
          <w:rFonts w:cstheme="minorHAnsi"/>
          <w:sz w:val="24"/>
          <w:szCs w:val="24"/>
        </w:rPr>
        <w:t>.</w:t>
      </w:r>
    </w:p>
    <w:p w14:paraId="6B6F0C6F"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Io ero lì, impotente di fronte alla sua morte e di nuovo disperata; lui aveva annunciato molte volte che doveva morire e poi risorgere, ma le sue parole erano cadute nel vuoto, erano rimaste senza senso per tutti noi, anche per i suoi amici più cari. Pensate a quello che ha fatto Pietro!</w:t>
      </w:r>
    </w:p>
    <w:p w14:paraId="1E3CFB3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poi è arrivato il giorno che ha rovesciato di nuovo la mia vita.</w:t>
      </w:r>
    </w:p>
    <w:p w14:paraId="247ED87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Quella mattina mi sono alzata che era ancora buio, buio come la disperazione che abitava il mio cuore. Io insieme alle mie amiche volevamo andare al sepolcro per ungere e profumare il corpo di Gesù con l’olio di Nardo.</w:t>
      </w:r>
    </w:p>
    <w:p w14:paraId="3143BC8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Ma sono rimasta impietrita di fronte al sepolcro vuoto: non solo lo avevano ucciso, ma avevano anche portato via il suo cadavere! Le lacrime mi sgorgavano dagli occhi e dal cuore. Ma dov’era? Dove lo avevano portato?</w:t>
      </w:r>
    </w:p>
    <w:p w14:paraId="0EA54D36"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Ho guardato all’interno del sepolcro e ho visto due Angeli luminosi, seduti uno al capo e uno ai piedi di dove avevano posto Gesù. Mi hanno chiesto: </w:t>
      </w:r>
      <w:r w:rsidRPr="006253EC">
        <w:rPr>
          <w:rFonts w:cstheme="minorHAnsi"/>
          <w:b/>
          <w:sz w:val="24"/>
          <w:szCs w:val="24"/>
        </w:rPr>
        <w:t>“Donna, perché piangi?”</w:t>
      </w:r>
      <w:r w:rsidRPr="006253EC">
        <w:rPr>
          <w:rFonts w:cstheme="minorHAnsi"/>
          <w:sz w:val="24"/>
          <w:szCs w:val="24"/>
        </w:rPr>
        <w:t>. Ma io ero troppo presa dal mio dolore per stupirmi della loro presenza, per farmi qualche domanda, per riconoscerli come un segno di speranza.</w:t>
      </w:r>
    </w:p>
    <w:p w14:paraId="768FB7E0"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Poi sono uscita fuori e ho visto un uomo, pensavo il giardiniere. Anche lui mi ha chiesto perché piangevo e anche a lui ho raccontato che desideravo trovare, dopo tutto quello che aveva patito, almeno il corpo morto del mio maestro; per lasciarmi andare al ricordo, per poter guardare indietro e rivivere il passato. </w:t>
      </w:r>
    </w:p>
    <w:p w14:paraId="028E137A" w14:textId="1A8598A4"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Stavo lì in piedi, in lacrime presso la tomba e non vedevo, non lo riconoscevo; pur essendo l’alba, mi avvolgeva ancora la notte in cui ero piombata sul </w:t>
      </w:r>
      <w:proofErr w:type="spellStart"/>
      <w:r w:rsidRPr="006253EC">
        <w:rPr>
          <w:rFonts w:cstheme="minorHAnsi"/>
          <w:sz w:val="24"/>
          <w:szCs w:val="24"/>
        </w:rPr>
        <w:t>G</w:t>
      </w:r>
      <w:r w:rsidR="00C15E2C">
        <w:rPr>
          <w:rFonts w:cstheme="minorHAnsi"/>
          <w:sz w:val="24"/>
          <w:szCs w:val="24"/>
        </w:rPr>
        <w:t>o</w:t>
      </w:r>
      <w:r w:rsidRPr="006253EC">
        <w:rPr>
          <w:rFonts w:cstheme="minorHAnsi"/>
          <w:sz w:val="24"/>
          <w:szCs w:val="24"/>
        </w:rPr>
        <w:t>lgota</w:t>
      </w:r>
      <w:proofErr w:type="spellEnd"/>
      <w:r w:rsidRPr="006253EC">
        <w:rPr>
          <w:rFonts w:cstheme="minorHAnsi"/>
          <w:sz w:val="24"/>
          <w:szCs w:val="24"/>
        </w:rPr>
        <w:t>.</w:t>
      </w:r>
    </w:p>
    <w:p w14:paraId="123D886C" w14:textId="77777777" w:rsidR="00C15E2C" w:rsidRDefault="00C15E2C" w:rsidP="00C15E2C">
      <w:pPr>
        <w:spacing w:after="0" w:line="288" w:lineRule="auto"/>
        <w:ind w:firstLine="284"/>
        <w:jc w:val="both"/>
        <w:rPr>
          <w:rFonts w:cstheme="minorHAnsi"/>
          <w:sz w:val="24"/>
          <w:szCs w:val="24"/>
        </w:rPr>
      </w:pPr>
    </w:p>
    <w:p w14:paraId="1F8DCF9E"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Poi mi sono sentita chiamare per nome. “Maria”. Quel nome pronunciato mi ha aperto gli occhi e il cuore e finalmente sono stata in grado di riconoscerlo.</w:t>
      </w:r>
    </w:p>
    <w:p w14:paraId="1E629EE5"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Mi sono gettata ai suoi piedi e l’ho abbracciato: era tornato in vita e non l’avrei più lasciato partire.</w:t>
      </w:r>
    </w:p>
    <w:p w14:paraId="48766E0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lastRenderedPageBreak/>
        <w:t xml:space="preserve">Ma Gesù mi ha detto: </w:t>
      </w:r>
      <w:r w:rsidRPr="006253EC">
        <w:rPr>
          <w:rFonts w:cstheme="minorHAnsi"/>
          <w:b/>
          <w:sz w:val="24"/>
          <w:szCs w:val="24"/>
        </w:rPr>
        <w:t>“Non mi trattenere, perché non sono ancora salito al Padre”.</w:t>
      </w:r>
      <w:r w:rsidRPr="006253EC">
        <w:rPr>
          <w:rFonts w:cstheme="minorHAnsi"/>
          <w:sz w:val="24"/>
          <w:szCs w:val="24"/>
        </w:rPr>
        <w:t xml:space="preserve"> Ho capito allora che non era tornato in vita, era Risorto, come aveva detto; non si poteva tornare indietro, e ora Egli andava avanti a noi, ci precedeva.</w:t>
      </w:r>
    </w:p>
    <w:p w14:paraId="02684DF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Pensate…proprio io, per volere di Gesù, sono diventata la prima annunciatrice della Pasqua, sono corsa dai discepoli a dire loro: “Ho visto il Signore!”</w:t>
      </w:r>
    </w:p>
    <w:p w14:paraId="76842936"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a me come a te oggi egli ripete: “Va dai miei fratelli e annuncia”.</w:t>
      </w:r>
    </w:p>
    <w:p w14:paraId="472E0211"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Vivi la tua vita assieme ai tuoi fratelli, condividi i loro interessi, appassionati di tutto ciò che è umano, vivi di simpatia e di compassione, immergiti più che puoi nella vita, nelle situazioni belle e in quelle tristi. </w:t>
      </w:r>
    </w:p>
    <w:p w14:paraId="4B1223E9"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lì, nella tua vita, riconosci la presenza del tuo Signore, aiuta i tuoi fratelli a riconoscere i segni della presenza di Dio. Chiedi a Dio che ti apra gli occhi e il cuore per vedere la sua mano provvidente che ti accompagna nella vita.</w:t>
      </w:r>
    </w:p>
    <w:p w14:paraId="11F88467"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Io, Maria di Magdala, ho vissuto con lui personalmente, ma ho comunque fatto fatica a riconoscerlo e senza il suo aiuto, se lui non avesse pronunciato il mio nome, non ci sarei riuscita. Gesù ha detto; “Beati coloro che, pur non avendo visto, crederanno”.</w:t>
      </w:r>
    </w:p>
    <w:p w14:paraId="2B9D0868" w14:textId="77777777" w:rsidR="0011533D" w:rsidRDefault="0011533D" w:rsidP="006253EC">
      <w:pPr>
        <w:spacing w:after="0" w:line="276" w:lineRule="auto"/>
        <w:jc w:val="right"/>
        <w:rPr>
          <w:rFonts w:cstheme="minorHAnsi"/>
          <w:sz w:val="24"/>
          <w:szCs w:val="24"/>
        </w:rPr>
      </w:pPr>
    </w:p>
    <w:p w14:paraId="61E06D63" w14:textId="4CD29CDB" w:rsidR="007F48C3" w:rsidRDefault="0011533D" w:rsidP="007F48C3">
      <w:pPr>
        <w:spacing w:after="0" w:line="276" w:lineRule="auto"/>
        <w:jc w:val="right"/>
        <w:rPr>
          <w:rFonts w:cstheme="minorHAnsi"/>
          <w:sz w:val="24"/>
          <w:szCs w:val="24"/>
        </w:rPr>
      </w:pPr>
      <w:proofErr w:type="gramStart"/>
      <w:r>
        <w:rPr>
          <w:rFonts w:cstheme="minorHAnsi"/>
          <w:sz w:val="24"/>
          <w:szCs w:val="24"/>
        </w:rPr>
        <w:t>narrazione</w:t>
      </w:r>
      <w:proofErr w:type="gramEnd"/>
      <w:r w:rsidR="009C73E8">
        <w:rPr>
          <w:rFonts w:cstheme="minorHAnsi"/>
          <w:sz w:val="24"/>
          <w:szCs w:val="24"/>
        </w:rPr>
        <w:t>:</w:t>
      </w:r>
      <w:r>
        <w:rPr>
          <w:rFonts w:cstheme="minorHAnsi"/>
          <w:sz w:val="24"/>
          <w:szCs w:val="24"/>
        </w:rPr>
        <w:t xml:space="preserve"> </w:t>
      </w:r>
      <w:r w:rsidR="007F48C3" w:rsidRPr="006253EC">
        <w:rPr>
          <w:rFonts w:cstheme="minorHAnsi"/>
          <w:sz w:val="24"/>
          <w:szCs w:val="24"/>
        </w:rPr>
        <w:t>“Maria e il Risorto – Un incontro che mette in movimento”</w:t>
      </w:r>
      <w:r w:rsidR="009C73E8">
        <w:rPr>
          <w:rFonts w:cstheme="minorHAnsi"/>
          <w:sz w:val="24"/>
          <w:szCs w:val="24"/>
        </w:rPr>
        <w:t>,</w:t>
      </w:r>
    </w:p>
    <w:p w14:paraId="2CFDB053" w14:textId="28FAEDC1" w:rsidR="0011533D" w:rsidRDefault="007F48C3" w:rsidP="006253EC">
      <w:pPr>
        <w:spacing w:after="0" w:line="276" w:lineRule="auto"/>
        <w:jc w:val="right"/>
        <w:rPr>
          <w:rFonts w:cstheme="minorHAnsi"/>
          <w:sz w:val="24"/>
          <w:szCs w:val="24"/>
        </w:rPr>
      </w:pPr>
      <w:proofErr w:type="gramStart"/>
      <w:r>
        <w:rPr>
          <w:rFonts w:cstheme="minorHAnsi"/>
          <w:sz w:val="24"/>
          <w:szCs w:val="24"/>
        </w:rPr>
        <w:t>tratta</w:t>
      </w:r>
      <w:proofErr w:type="gramEnd"/>
      <w:r>
        <w:rPr>
          <w:rFonts w:cstheme="minorHAnsi"/>
          <w:sz w:val="24"/>
          <w:szCs w:val="24"/>
        </w:rPr>
        <w:t xml:space="preserve"> e adattata</w:t>
      </w:r>
      <w:r w:rsidR="00AF4079" w:rsidRPr="006253EC">
        <w:rPr>
          <w:rFonts w:cstheme="minorHAnsi"/>
          <w:sz w:val="24"/>
          <w:szCs w:val="24"/>
        </w:rPr>
        <w:t xml:space="preserve"> da</w:t>
      </w:r>
      <w:r>
        <w:rPr>
          <w:rFonts w:cstheme="minorHAnsi"/>
          <w:sz w:val="24"/>
          <w:szCs w:val="24"/>
        </w:rPr>
        <w:t>l testo:</w:t>
      </w:r>
    </w:p>
    <w:p w14:paraId="07717197" w14:textId="77777777" w:rsidR="007F48C3" w:rsidRDefault="00AF4079" w:rsidP="006253EC">
      <w:pPr>
        <w:spacing w:after="0" w:line="276" w:lineRule="auto"/>
        <w:jc w:val="right"/>
        <w:rPr>
          <w:rFonts w:cstheme="minorHAnsi"/>
          <w:sz w:val="24"/>
          <w:szCs w:val="24"/>
        </w:rPr>
      </w:pPr>
      <w:r w:rsidRPr="007F48C3">
        <w:rPr>
          <w:rFonts w:cstheme="minorHAnsi"/>
          <w:smallCaps/>
          <w:sz w:val="24"/>
          <w:szCs w:val="24"/>
        </w:rPr>
        <w:t>G</w:t>
      </w:r>
      <w:r w:rsidR="007F48C3" w:rsidRPr="007F48C3">
        <w:rPr>
          <w:rFonts w:cstheme="minorHAnsi"/>
          <w:smallCaps/>
          <w:sz w:val="24"/>
          <w:szCs w:val="24"/>
        </w:rPr>
        <w:t xml:space="preserve">. Barbon e R. </w:t>
      </w:r>
      <w:r w:rsidRPr="007F48C3">
        <w:rPr>
          <w:rFonts w:cstheme="minorHAnsi"/>
          <w:smallCaps/>
          <w:sz w:val="24"/>
          <w:szCs w:val="24"/>
        </w:rPr>
        <w:t>Paganelli</w:t>
      </w:r>
      <w:r w:rsidRPr="006253EC">
        <w:rPr>
          <w:rFonts w:cstheme="minorHAnsi"/>
          <w:sz w:val="24"/>
          <w:szCs w:val="24"/>
        </w:rPr>
        <w:t xml:space="preserve"> – </w:t>
      </w:r>
      <w:r w:rsidRPr="007F48C3">
        <w:rPr>
          <w:rFonts w:cstheme="minorHAnsi"/>
          <w:i/>
          <w:sz w:val="24"/>
          <w:szCs w:val="24"/>
        </w:rPr>
        <w:t>Ti racconto del mio incontro con Gesù</w:t>
      </w:r>
    </w:p>
    <w:p w14:paraId="35574639" w14:textId="7595F3A9" w:rsidR="00AF4079" w:rsidRPr="006253EC" w:rsidRDefault="00AF4079" w:rsidP="006253EC">
      <w:pPr>
        <w:spacing w:after="0" w:line="276" w:lineRule="auto"/>
        <w:jc w:val="right"/>
        <w:rPr>
          <w:rFonts w:cstheme="minorHAnsi"/>
          <w:sz w:val="24"/>
          <w:szCs w:val="24"/>
        </w:rPr>
      </w:pPr>
      <w:r w:rsidRPr="006253EC">
        <w:rPr>
          <w:rFonts w:cstheme="minorHAnsi"/>
          <w:sz w:val="24"/>
          <w:szCs w:val="24"/>
        </w:rPr>
        <w:t>G</w:t>
      </w:r>
      <w:r w:rsidR="007F48C3">
        <w:rPr>
          <w:rFonts w:cstheme="minorHAnsi"/>
          <w:sz w:val="24"/>
          <w:szCs w:val="24"/>
        </w:rPr>
        <w:t>rafiche Dehoniane, Bologna 2007</w:t>
      </w:r>
    </w:p>
    <w:p w14:paraId="28241FD8" w14:textId="77777777" w:rsidR="00AF4079" w:rsidRDefault="00AF4079" w:rsidP="006253EC">
      <w:pPr>
        <w:spacing w:after="0" w:line="276" w:lineRule="auto"/>
        <w:jc w:val="both"/>
        <w:rPr>
          <w:rFonts w:eastAsia="Calibri" w:cstheme="minorHAnsi"/>
          <w:b/>
          <w:sz w:val="24"/>
          <w:szCs w:val="24"/>
          <w:lang w:eastAsia="it-IT"/>
        </w:rPr>
      </w:pPr>
    </w:p>
    <w:p w14:paraId="1CF4FE44" w14:textId="77777777" w:rsidR="001E6BF4" w:rsidRDefault="001E6BF4" w:rsidP="001E6BF4">
      <w:pPr>
        <w:spacing w:after="0" w:line="276" w:lineRule="auto"/>
        <w:jc w:val="both"/>
        <w:rPr>
          <w:rFonts w:cstheme="minorHAnsi"/>
          <w:b/>
          <w:color w:val="FF0000"/>
          <w:sz w:val="24"/>
          <w:szCs w:val="24"/>
        </w:rPr>
      </w:pPr>
    </w:p>
    <w:p w14:paraId="7DCB3B56" w14:textId="77777777" w:rsidR="001E6BF4" w:rsidRDefault="001E6BF4" w:rsidP="001E6BF4">
      <w:pPr>
        <w:spacing w:after="0" w:line="276" w:lineRule="auto"/>
        <w:jc w:val="both"/>
        <w:rPr>
          <w:rFonts w:cstheme="minorHAnsi"/>
          <w:b/>
          <w:color w:val="FF0000"/>
          <w:sz w:val="24"/>
          <w:szCs w:val="24"/>
        </w:rPr>
      </w:pPr>
    </w:p>
    <w:p w14:paraId="78B03AC4" w14:textId="77777777" w:rsidR="001E6BF4" w:rsidRDefault="001E6BF4" w:rsidP="001E6BF4">
      <w:pPr>
        <w:spacing w:after="0" w:line="276" w:lineRule="auto"/>
        <w:jc w:val="both"/>
        <w:rPr>
          <w:rFonts w:cstheme="minorHAnsi"/>
          <w:b/>
          <w:color w:val="FF0000"/>
          <w:sz w:val="24"/>
          <w:szCs w:val="24"/>
        </w:rPr>
      </w:pPr>
    </w:p>
    <w:p w14:paraId="1BCB5A08" w14:textId="77777777" w:rsidR="001E6BF4" w:rsidRDefault="001E6BF4" w:rsidP="001E6BF4">
      <w:pPr>
        <w:spacing w:after="0" w:line="276" w:lineRule="auto"/>
        <w:jc w:val="both"/>
        <w:rPr>
          <w:rFonts w:cstheme="minorHAnsi"/>
          <w:b/>
          <w:color w:val="FF0000"/>
          <w:sz w:val="24"/>
          <w:szCs w:val="24"/>
        </w:rPr>
      </w:pPr>
    </w:p>
    <w:p w14:paraId="63499CE0" w14:textId="77777777" w:rsidR="001E6BF4" w:rsidRDefault="001E6BF4" w:rsidP="001E6BF4">
      <w:pPr>
        <w:spacing w:after="0" w:line="276" w:lineRule="auto"/>
        <w:jc w:val="both"/>
        <w:rPr>
          <w:rFonts w:cstheme="minorHAnsi"/>
          <w:b/>
          <w:color w:val="FF0000"/>
          <w:sz w:val="24"/>
          <w:szCs w:val="24"/>
        </w:rPr>
      </w:pPr>
    </w:p>
    <w:p w14:paraId="1A143184" w14:textId="77777777" w:rsidR="001E6BF4" w:rsidRDefault="001E6BF4" w:rsidP="001E6BF4">
      <w:pPr>
        <w:spacing w:after="0" w:line="276" w:lineRule="auto"/>
        <w:jc w:val="both"/>
        <w:rPr>
          <w:rFonts w:cstheme="minorHAnsi"/>
          <w:b/>
          <w:color w:val="FF0000"/>
          <w:sz w:val="24"/>
          <w:szCs w:val="24"/>
        </w:rPr>
      </w:pPr>
    </w:p>
    <w:p w14:paraId="13BC5D43" w14:textId="77777777" w:rsidR="001E6BF4" w:rsidRDefault="001E6BF4" w:rsidP="001E6BF4">
      <w:pPr>
        <w:spacing w:after="0" w:line="276" w:lineRule="auto"/>
        <w:jc w:val="both"/>
        <w:rPr>
          <w:rFonts w:cstheme="minorHAnsi"/>
          <w:b/>
          <w:color w:val="FF0000"/>
          <w:sz w:val="24"/>
          <w:szCs w:val="24"/>
        </w:rPr>
      </w:pPr>
    </w:p>
    <w:p w14:paraId="3C5291AE" w14:textId="77777777" w:rsidR="001E6BF4" w:rsidRDefault="001E6BF4" w:rsidP="001E6BF4">
      <w:pPr>
        <w:spacing w:after="0" w:line="276" w:lineRule="auto"/>
        <w:jc w:val="both"/>
        <w:rPr>
          <w:rFonts w:cstheme="minorHAnsi"/>
          <w:b/>
          <w:color w:val="FF0000"/>
          <w:sz w:val="24"/>
          <w:szCs w:val="24"/>
        </w:rPr>
      </w:pPr>
    </w:p>
    <w:p w14:paraId="46AB9ED8" w14:textId="77777777" w:rsidR="001E6BF4" w:rsidRDefault="001E6BF4" w:rsidP="001E6BF4">
      <w:pPr>
        <w:spacing w:after="0" w:line="276" w:lineRule="auto"/>
        <w:jc w:val="both"/>
        <w:rPr>
          <w:rFonts w:cstheme="minorHAnsi"/>
          <w:b/>
          <w:color w:val="FF0000"/>
          <w:sz w:val="24"/>
          <w:szCs w:val="24"/>
        </w:rPr>
      </w:pPr>
    </w:p>
    <w:p w14:paraId="40F9AE1E" w14:textId="77777777" w:rsidR="001E6BF4" w:rsidRDefault="001E6BF4" w:rsidP="001E6BF4">
      <w:pPr>
        <w:spacing w:after="0" w:line="276" w:lineRule="auto"/>
        <w:jc w:val="both"/>
        <w:rPr>
          <w:rFonts w:cstheme="minorHAnsi"/>
          <w:b/>
          <w:color w:val="FF0000"/>
          <w:sz w:val="24"/>
          <w:szCs w:val="24"/>
        </w:rPr>
      </w:pPr>
    </w:p>
    <w:p w14:paraId="45999315" w14:textId="77777777" w:rsidR="001E6BF4" w:rsidRDefault="001E6BF4" w:rsidP="001E6BF4">
      <w:pPr>
        <w:spacing w:after="0" w:line="276" w:lineRule="auto"/>
        <w:jc w:val="both"/>
        <w:rPr>
          <w:rFonts w:cstheme="minorHAnsi"/>
          <w:b/>
          <w:color w:val="FF0000"/>
          <w:sz w:val="24"/>
          <w:szCs w:val="24"/>
        </w:rPr>
      </w:pPr>
    </w:p>
    <w:p w14:paraId="2FAC72D5" w14:textId="77777777" w:rsidR="001E6BF4" w:rsidRDefault="001E6BF4" w:rsidP="001E6BF4">
      <w:pPr>
        <w:spacing w:after="0" w:line="276" w:lineRule="auto"/>
        <w:jc w:val="both"/>
        <w:rPr>
          <w:rFonts w:cstheme="minorHAnsi"/>
          <w:b/>
          <w:color w:val="FF0000"/>
          <w:sz w:val="24"/>
          <w:szCs w:val="24"/>
        </w:rPr>
      </w:pPr>
    </w:p>
    <w:p w14:paraId="05BE25EE" w14:textId="77777777" w:rsidR="001E6BF4" w:rsidRDefault="001E6BF4" w:rsidP="001E6BF4">
      <w:pPr>
        <w:spacing w:after="0" w:line="276" w:lineRule="auto"/>
        <w:jc w:val="both"/>
        <w:rPr>
          <w:rFonts w:cstheme="minorHAnsi"/>
          <w:b/>
          <w:color w:val="FF0000"/>
          <w:sz w:val="24"/>
          <w:szCs w:val="24"/>
        </w:rPr>
      </w:pPr>
    </w:p>
    <w:p w14:paraId="6AC1D90D" w14:textId="77777777" w:rsidR="001E6BF4" w:rsidRDefault="001E6BF4" w:rsidP="001E6BF4">
      <w:pPr>
        <w:spacing w:after="0" w:line="276" w:lineRule="auto"/>
        <w:jc w:val="both"/>
        <w:rPr>
          <w:rFonts w:cstheme="minorHAnsi"/>
          <w:b/>
          <w:color w:val="FF0000"/>
          <w:sz w:val="24"/>
          <w:szCs w:val="24"/>
        </w:rPr>
      </w:pPr>
    </w:p>
    <w:p w14:paraId="29B0AD67" w14:textId="77777777" w:rsidR="001E6BF4" w:rsidRDefault="001E6BF4" w:rsidP="001E6BF4">
      <w:pPr>
        <w:spacing w:after="0" w:line="276" w:lineRule="auto"/>
        <w:jc w:val="both"/>
        <w:rPr>
          <w:rFonts w:cstheme="minorHAnsi"/>
          <w:b/>
          <w:color w:val="FF0000"/>
          <w:sz w:val="24"/>
          <w:szCs w:val="24"/>
        </w:rPr>
      </w:pPr>
    </w:p>
    <w:p w14:paraId="2923235D" w14:textId="77777777" w:rsidR="00F2717B" w:rsidRDefault="00F2717B" w:rsidP="001E6BF4">
      <w:pPr>
        <w:spacing w:after="0" w:line="276" w:lineRule="auto"/>
        <w:jc w:val="both"/>
        <w:rPr>
          <w:rFonts w:cstheme="minorHAnsi"/>
          <w:b/>
          <w:color w:val="FF0000"/>
          <w:sz w:val="24"/>
          <w:szCs w:val="24"/>
        </w:rPr>
      </w:pPr>
    </w:p>
    <w:p w14:paraId="441066B3" w14:textId="77777777" w:rsidR="00F2717B" w:rsidRDefault="00F2717B" w:rsidP="001E6BF4">
      <w:pPr>
        <w:spacing w:after="0" w:line="276" w:lineRule="auto"/>
        <w:jc w:val="both"/>
        <w:rPr>
          <w:rFonts w:cstheme="minorHAnsi"/>
          <w:b/>
          <w:color w:val="FF0000"/>
          <w:sz w:val="24"/>
          <w:szCs w:val="24"/>
        </w:rPr>
      </w:pPr>
    </w:p>
    <w:p w14:paraId="4440B88B" w14:textId="77777777" w:rsidR="00F2717B" w:rsidRDefault="00F2717B" w:rsidP="001E6BF4">
      <w:pPr>
        <w:spacing w:after="0" w:line="276" w:lineRule="auto"/>
        <w:jc w:val="both"/>
        <w:rPr>
          <w:rFonts w:cstheme="minorHAnsi"/>
          <w:b/>
          <w:color w:val="FF0000"/>
          <w:sz w:val="24"/>
          <w:szCs w:val="24"/>
        </w:rPr>
      </w:pPr>
    </w:p>
    <w:p w14:paraId="01F48C55" w14:textId="77777777" w:rsidR="00F2717B" w:rsidRDefault="00F2717B" w:rsidP="001E6BF4">
      <w:pPr>
        <w:spacing w:after="0" w:line="276" w:lineRule="auto"/>
        <w:jc w:val="both"/>
        <w:rPr>
          <w:rFonts w:cstheme="minorHAnsi"/>
          <w:b/>
          <w:color w:val="FF0000"/>
          <w:sz w:val="24"/>
          <w:szCs w:val="24"/>
        </w:rPr>
      </w:pPr>
    </w:p>
    <w:p w14:paraId="1DB85892" w14:textId="77777777" w:rsidR="00F2717B" w:rsidRDefault="00F2717B" w:rsidP="001E6BF4">
      <w:pPr>
        <w:spacing w:after="0" w:line="276" w:lineRule="auto"/>
        <w:jc w:val="both"/>
        <w:rPr>
          <w:rFonts w:cstheme="minorHAnsi"/>
          <w:b/>
          <w:color w:val="FF0000"/>
          <w:sz w:val="24"/>
          <w:szCs w:val="24"/>
        </w:rPr>
      </w:pPr>
    </w:p>
    <w:p w14:paraId="442A9BA7" w14:textId="77777777" w:rsidR="00F2717B" w:rsidRDefault="00F2717B" w:rsidP="001E6BF4">
      <w:pPr>
        <w:spacing w:after="0" w:line="276" w:lineRule="auto"/>
        <w:jc w:val="both"/>
        <w:rPr>
          <w:rFonts w:cstheme="minorHAnsi"/>
          <w:b/>
          <w:color w:val="FF0000"/>
          <w:sz w:val="24"/>
          <w:szCs w:val="24"/>
        </w:rPr>
      </w:pPr>
    </w:p>
    <w:p w14:paraId="5DA75D97" w14:textId="77777777" w:rsidR="00C15E2C" w:rsidRDefault="00C15E2C" w:rsidP="001E6BF4">
      <w:pPr>
        <w:spacing w:after="0" w:line="276" w:lineRule="auto"/>
        <w:jc w:val="both"/>
        <w:rPr>
          <w:rFonts w:cstheme="minorHAnsi"/>
          <w:b/>
          <w:color w:val="FF0000"/>
          <w:sz w:val="24"/>
          <w:szCs w:val="24"/>
        </w:rPr>
      </w:pPr>
    </w:p>
    <w:p w14:paraId="57C2E473" w14:textId="56C7B32F" w:rsidR="001E6BF4" w:rsidRPr="00B633BE" w:rsidRDefault="001E6BF4" w:rsidP="001E6BF4">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4</w:t>
      </w:r>
    </w:p>
    <w:p w14:paraId="13966FA8" w14:textId="77777777" w:rsidR="001E6BF4" w:rsidRDefault="001E6BF4" w:rsidP="006253EC">
      <w:pPr>
        <w:spacing w:after="0" w:line="276" w:lineRule="auto"/>
        <w:jc w:val="both"/>
        <w:rPr>
          <w:rFonts w:eastAsia="Calibri" w:cstheme="minorHAnsi"/>
          <w:b/>
          <w:sz w:val="24"/>
          <w:szCs w:val="24"/>
          <w:lang w:eastAsia="it-IT"/>
        </w:rPr>
      </w:pPr>
    </w:p>
    <w:p w14:paraId="68CCD61D" w14:textId="77777777" w:rsidR="001E6BF4" w:rsidRDefault="001E6BF4" w:rsidP="001E6BF4">
      <w:pPr>
        <w:spacing w:after="0" w:line="240" w:lineRule="auto"/>
        <w:jc w:val="center"/>
        <w:rPr>
          <w:rFonts w:ascii="Calibri" w:hAnsi="Calibri" w:cs="Calibri"/>
          <w:b/>
          <w:sz w:val="24"/>
          <w:szCs w:val="24"/>
        </w:rPr>
      </w:pPr>
      <w:r w:rsidRPr="001E6BF4">
        <w:rPr>
          <w:rFonts w:ascii="Calibri" w:hAnsi="Calibri" w:cs="Calibri"/>
          <w:b/>
          <w:sz w:val="24"/>
          <w:szCs w:val="24"/>
        </w:rPr>
        <w:t>APPROFONDIMENTO SUL CREDO PER LA FORMAZIONE</w:t>
      </w:r>
    </w:p>
    <w:p w14:paraId="3623B5AA" w14:textId="2EE832E3" w:rsidR="001E6BF4" w:rsidRPr="001E6BF4" w:rsidRDefault="001E6BF4" w:rsidP="001E6BF4">
      <w:pPr>
        <w:spacing w:after="0" w:line="240" w:lineRule="auto"/>
        <w:jc w:val="center"/>
        <w:rPr>
          <w:rFonts w:ascii="Calibri" w:hAnsi="Calibri" w:cs="Calibri"/>
          <w:b/>
          <w:sz w:val="24"/>
          <w:szCs w:val="24"/>
        </w:rPr>
      </w:pPr>
      <w:r w:rsidRPr="001E6BF4">
        <w:rPr>
          <w:rFonts w:ascii="Calibri" w:hAnsi="Calibri" w:cs="Calibri"/>
          <w:b/>
          <w:sz w:val="24"/>
          <w:szCs w:val="24"/>
        </w:rPr>
        <w:t>DEGLI ACCOMPAGNATORI E CATECHISTI IN PREPARAZIONE DI UN INCONTRO CON I GENITORI</w:t>
      </w:r>
    </w:p>
    <w:p w14:paraId="12FCFD26" w14:textId="77777777" w:rsidR="001E6BF4" w:rsidRPr="00A8276B" w:rsidRDefault="001E6BF4" w:rsidP="001E6BF4">
      <w:pPr>
        <w:spacing w:after="0" w:line="240" w:lineRule="auto"/>
        <w:rPr>
          <w:rFonts w:ascii="Calibri" w:hAnsi="Calibri" w:cs="Calibri"/>
          <w:sz w:val="24"/>
          <w:szCs w:val="24"/>
        </w:rPr>
      </w:pPr>
    </w:p>
    <w:p w14:paraId="1DCE363A"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Di seguito si illustrano tre argomenti per comprendere il valore e il significato della professione di fede cristiana. Si uniscono, inoltre, alcune immagini di opere d’arte che fanno riferimento al Simbolo Apostolico, da utilizzare in base agli interessi dei formatori.</w:t>
      </w:r>
    </w:p>
    <w:p w14:paraId="0B031B20" w14:textId="77777777" w:rsidR="001E6BF4" w:rsidRPr="00A8276B" w:rsidRDefault="001E6BF4" w:rsidP="001E6BF4">
      <w:pPr>
        <w:spacing w:after="0" w:line="240" w:lineRule="auto"/>
        <w:rPr>
          <w:rFonts w:ascii="Calibri" w:hAnsi="Calibri" w:cs="Calibri"/>
          <w:sz w:val="24"/>
          <w:szCs w:val="24"/>
        </w:rPr>
      </w:pPr>
    </w:p>
    <w:p w14:paraId="20BE94EF" w14:textId="3585F880" w:rsidR="001E6BF4" w:rsidRP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1 – Comprendere la differenza tra Credere e Sapere</w:t>
      </w:r>
    </w:p>
    <w:p w14:paraId="4A646AD7" w14:textId="77777777" w:rsidR="001E6BF4" w:rsidRPr="00A8276B" w:rsidRDefault="001E6BF4" w:rsidP="001E6BF4">
      <w:pPr>
        <w:spacing w:after="0" w:line="240" w:lineRule="auto"/>
        <w:rPr>
          <w:rFonts w:ascii="Calibri" w:hAnsi="Calibri" w:cs="Calibri"/>
          <w:sz w:val="24"/>
          <w:szCs w:val="24"/>
        </w:rPr>
      </w:pPr>
    </w:p>
    <w:p w14:paraId="0963A807"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t xml:space="preserve">Credere </w:t>
      </w:r>
      <w:r w:rsidRPr="00A8276B">
        <w:rPr>
          <w:rFonts w:ascii="Calibri" w:hAnsi="Calibri" w:cs="Calibri"/>
          <w:sz w:val="24"/>
          <w:szCs w:val="24"/>
        </w:rPr>
        <w:t xml:space="preserve">implica accettare qualcosa senza prove certe, ma con grande fiducia e speranza. </w:t>
      </w:r>
    </w:p>
    <w:p w14:paraId="4F31D9ED" w14:textId="77777777" w:rsidR="001E6BF4" w:rsidRPr="00A8276B" w:rsidRDefault="001E6BF4" w:rsidP="006C419F">
      <w:pPr>
        <w:numPr>
          <w:ilvl w:val="0"/>
          <w:numId w:val="8"/>
        </w:numPr>
        <w:spacing w:after="0" w:line="240" w:lineRule="auto"/>
        <w:jc w:val="both"/>
        <w:rPr>
          <w:rFonts w:ascii="Calibri" w:hAnsi="Calibri" w:cs="Calibri"/>
          <w:sz w:val="24"/>
          <w:szCs w:val="24"/>
        </w:rPr>
      </w:pPr>
      <w:r w:rsidRPr="00A8276B">
        <w:rPr>
          <w:rFonts w:ascii="Calibri" w:hAnsi="Calibri" w:cs="Calibri"/>
          <w:sz w:val="24"/>
          <w:szCs w:val="24"/>
        </w:rPr>
        <w:t>È un atto di fede:</w:t>
      </w:r>
      <w:r w:rsidRPr="00A8276B">
        <w:rPr>
          <w:rFonts w:ascii="Calibri" w:hAnsi="Calibri" w:cs="Calibri"/>
          <w:b/>
          <w:bCs/>
          <w:sz w:val="24"/>
          <w:szCs w:val="24"/>
        </w:rPr>
        <w:t xml:space="preserve"> </w:t>
      </w:r>
      <w:r w:rsidRPr="00A8276B">
        <w:rPr>
          <w:rFonts w:ascii="Calibri" w:hAnsi="Calibri" w:cs="Calibri"/>
          <w:sz w:val="24"/>
          <w:szCs w:val="24"/>
        </w:rPr>
        <w:t>si accoglie qualcosa che arricchisce l’anima e rafforza la volontà.</w:t>
      </w:r>
    </w:p>
    <w:p w14:paraId="46823A94" w14:textId="77777777" w:rsidR="001E6BF4" w:rsidRPr="00A8276B" w:rsidRDefault="001E6BF4" w:rsidP="006C419F">
      <w:pPr>
        <w:numPr>
          <w:ilvl w:val="0"/>
          <w:numId w:val="8"/>
        </w:numPr>
        <w:spacing w:after="0" w:line="240" w:lineRule="auto"/>
        <w:jc w:val="both"/>
        <w:rPr>
          <w:rFonts w:ascii="Calibri" w:hAnsi="Calibri" w:cs="Calibri"/>
          <w:sz w:val="24"/>
          <w:szCs w:val="24"/>
        </w:rPr>
      </w:pPr>
      <w:r w:rsidRPr="00A8276B">
        <w:rPr>
          <w:rFonts w:ascii="Calibri" w:hAnsi="Calibri" w:cs="Calibri"/>
          <w:sz w:val="24"/>
          <w:szCs w:val="24"/>
        </w:rPr>
        <w:t>Coinvolge lo spirito: un atto di fiducia piena che consente di superare le proprie paure.</w:t>
      </w:r>
    </w:p>
    <w:p w14:paraId="0D0E25AC" w14:textId="77777777" w:rsidR="001E6BF4" w:rsidRPr="00A8276B" w:rsidRDefault="001E6BF4" w:rsidP="001E6BF4">
      <w:pPr>
        <w:spacing w:after="0" w:line="240" w:lineRule="auto"/>
        <w:jc w:val="both"/>
        <w:rPr>
          <w:rFonts w:ascii="Calibri" w:hAnsi="Calibri" w:cs="Calibri"/>
          <w:b/>
          <w:bCs/>
          <w:sz w:val="24"/>
          <w:szCs w:val="24"/>
        </w:rPr>
      </w:pPr>
    </w:p>
    <w:p w14:paraId="72C7EC28"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t xml:space="preserve">Sapere </w:t>
      </w:r>
      <w:r w:rsidRPr="00A8276B">
        <w:rPr>
          <w:rFonts w:ascii="Calibri" w:hAnsi="Calibri" w:cs="Calibri"/>
          <w:sz w:val="24"/>
          <w:szCs w:val="24"/>
        </w:rPr>
        <w:t xml:space="preserve">si basa sulla prova e sull'esperienza diretta e verificata. </w:t>
      </w:r>
    </w:p>
    <w:p w14:paraId="7ABBAEF7" w14:textId="77777777" w:rsidR="001E6BF4" w:rsidRPr="00A8276B" w:rsidRDefault="001E6BF4" w:rsidP="006C419F">
      <w:pPr>
        <w:numPr>
          <w:ilvl w:val="0"/>
          <w:numId w:val="7"/>
        </w:numPr>
        <w:spacing w:after="0" w:line="240" w:lineRule="auto"/>
        <w:jc w:val="both"/>
        <w:rPr>
          <w:rFonts w:ascii="Calibri" w:hAnsi="Calibri" w:cs="Calibri"/>
          <w:sz w:val="24"/>
          <w:szCs w:val="24"/>
        </w:rPr>
      </w:pPr>
      <w:r w:rsidRPr="00A8276B">
        <w:rPr>
          <w:rFonts w:ascii="Calibri" w:hAnsi="Calibri" w:cs="Calibri"/>
          <w:sz w:val="24"/>
          <w:szCs w:val="24"/>
        </w:rPr>
        <w:t>Si fonda sulla razionalità:</w:t>
      </w:r>
      <w:r w:rsidRPr="00A8276B">
        <w:rPr>
          <w:rFonts w:ascii="Calibri" w:hAnsi="Calibri" w:cs="Calibri"/>
          <w:b/>
          <w:bCs/>
          <w:sz w:val="24"/>
          <w:szCs w:val="24"/>
        </w:rPr>
        <w:t xml:space="preserve"> </w:t>
      </w:r>
      <w:r w:rsidRPr="00A8276B">
        <w:rPr>
          <w:rFonts w:ascii="Calibri" w:hAnsi="Calibri" w:cs="Calibri"/>
          <w:sz w:val="24"/>
          <w:szCs w:val="24"/>
        </w:rPr>
        <w:t>ha bisogno di dati controllabili, esperienze personali, dimostrazioni precise.</w:t>
      </w:r>
    </w:p>
    <w:p w14:paraId="0D34446D" w14:textId="77777777" w:rsidR="001E6BF4" w:rsidRPr="00A8276B" w:rsidRDefault="001E6BF4" w:rsidP="006C419F">
      <w:pPr>
        <w:numPr>
          <w:ilvl w:val="0"/>
          <w:numId w:val="7"/>
        </w:numPr>
        <w:spacing w:after="0" w:line="240" w:lineRule="auto"/>
        <w:jc w:val="both"/>
        <w:rPr>
          <w:rFonts w:ascii="Calibri" w:hAnsi="Calibri" w:cs="Calibri"/>
          <w:sz w:val="24"/>
          <w:szCs w:val="24"/>
        </w:rPr>
      </w:pPr>
      <w:r w:rsidRPr="00A8276B">
        <w:rPr>
          <w:rFonts w:ascii="Calibri" w:hAnsi="Calibri" w:cs="Calibri"/>
          <w:sz w:val="24"/>
          <w:szCs w:val="24"/>
        </w:rPr>
        <w:t>Coinvolge l’intelletto:</w:t>
      </w:r>
      <w:r w:rsidRPr="00A8276B">
        <w:rPr>
          <w:rFonts w:ascii="Calibri" w:hAnsi="Calibri" w:cs="Calibri"/>
          <w:b/>
          <w:bCs/>
          <w:sz w:val="24"/>
          <w:szCs w:val="24"/>
        </w:rPr>
        <w:t xml:space="preserve"> </w:t>
      </w:r>
      <w:r w:rsidRPr="00A8276B">
        <w:rPr>
          <w:rFonts w:ascii="Calibri" w:hAnsi="Calibri" w:cs="Calibri"/>
          <w:sz w:val="24"/>
          <w:szCs w:val="24"/>
        </w:rPr>
        <w:t>si consolida nella consapevolezza e nella certezza della validità di ciò che si sa.</w:t>
      </w:r>
    </w:p>
    <w:p w14:paraId="2931C578" w14:textId="77777777" w:rsidR="001E6BF4" w:rsidRPr="00A8276B" w:rsidRDefault="001E6BF4" w:rsidP="001E6BF4">
      <w:pPr>
        <w:spacing w:after="0" w:line="240" w:lineRule="auto"/>
        <w:jc w:val="both"/>
        <w:rPr>
          <w:rFonts w:ascii="Calibri" w:hAnsi="Calibri" w:cs="Calibri"/>
          <w:sz w:val="24"/>
          <w:szCs w:val="24"/>
        </w:rPr>
      </w:pPr>
    </w:p>
    <w:p w14:paraId="75714516"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In sintesi, sapere è conoscenza fondata su evidenze, mentre credere è un atto di fede spirituale. </w:t>
      </w:r>
    </w:p>
    <w:p w14:paraId="15745B8D" w14:textId="77777777" w:rsidR="001E6BF4" w:rsidRPr="00A8276B" w:rsidRDefault="001E6BF4" w:rsidP="001E6BF4">
      <w:pPr>
        <w:spacing w:after="0" w:line="240" w:lineRule="auto"/>
        <w:rPr>
          <w:rFonts w:ascii="Calibri" w:hAnsi="Calibri" w:cs="Calibri"/>
          <w:sz w:val="24"/>
          <w:szCs w:val="24"/>
        </w:rPr>
      </w:pPr>
    </w:p>
    <w:p w14:paraId="1F436969" w14:textId="77777777" w:rsidR="001E6BF4" w:rsidRP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2 – Le varie interpretazioni personali quando si afferma “Credo...”</w:t>
      </w:r>
    </w:p>
    <w:p w14:paraId="782FA301" w14:textId="77777777" w:rsidR="001E6BF4" w:rsidRPr="00A8276B" w:rsidRDefault="001E6BF4" w:rsidP="001E6BF4">
      <w:pPr>
        <w:spacing w:after="0" w:line="240" w:lineRule="auto"/>
        <w:rPr>
          <w:rFonts w:ascii="Calibri" w:hAnsi="Calibri" w:cs="Calibri"/>
          <w:sz w:val="24"/>
          <w:szCs w:val="24"/>
        </w:rPr>
      </w:pPr>
    </w:p>
    <w:p w14:paraId="568D509A"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Mettere in evidenza le molteplici sensazioni, consapevoli o meno, che emergono nelle persone quando affermano “</w:t>
      </w:r>
      <w:r w:rsidRPr="00A8276B">
        <w:rPr>
          <w:rFonts w:ascii="Calibri" w:hAnsi="Calibri" w:cs="Calibri"/>
          <w:i/>
          <w:iCs/>
          <w:sz w:val="24"/>
          <w:szCs w:val="24"/>
        </w:rPr>
        <w:t>Credo</w:t>
      </w:r>
      <w:r w:rsidRPr="00A8276B">
        <w:rPr>
          <w:rFonts w:ascii="Calibri" w:hAnsi="Calibri" w:cs="Calibri"/>
          <w:sz w:val="24"/>
          <w:szCs w:val="24"/>
        </w:rPr>
        <w:t>…”</w:t>
      </w:r>
    </w:p>
    <w:p w14:paraId="065A0BE0"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Di seguito si riportano alcuni “verbi concettuali” che mettono in evidenza il diverso rapporto che ogni persona può avere con l’affermazione di fede:</w:t>
      </w:r>
    </w:p>
    <w:p w14:paraId="47864161"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Devo</w:t>
      </w:r>
      <w:r w:rsidRPr="00A8276B">
        <w:rPr>
          <w:rFonts w:ascii="Calibri" w:hAnsi="Calibri" w:cs="Calibri"/>
          <w:sz w:val="24"/>
          <w:szCs w:val="24"/>
        </w:rPr>
        <w:t xml:space="preserve"> credere </w:t>
      </w:r>
    </w:p>
    <w:p w14:paraId="0486F824"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Voglio</w:t>
      </w:r>
      <w:r w:rsidRPr="00A8276B">
        <w:rPr>
          <w:rFonts w:ascii="Calibri" w:hAnsi="Calibri" w:cs="Calibri"/>
          <w:sz w:val="24"/>
          <w:szCs w:val="24"/>
        </w:rPr>
        <w:t xml:space="preserve"> credere</w:t>
      </w:r>
    </w:p>
    <w:p w14:paraId="48EA1EA5"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Posso</w:t>
      </w:r>
      <w:r w:rsidRPr="00A8276B">
        <w:rPr>
          <w:rFonts w:ascii="Calibri" w:hAnsi="Calibri" w:cs="Calibri"/>
          <w:sz w:val="24"/>
          <w:szCs w:val="24"/>
        </w:rPr>
        <w:t xml:space="preserve"> credere</w:t>
      </w:r>
    </w:p>
    <w:p w14:paraId="58A6882A"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Desidero</w:t>
      </w:r>
      <w:r w:rsidRPr="00A8276B">
        <w:rPr>
          <w:rFonts w:ascii="Calibri" w:hAnsi="Calibri" w:cs="Calibri"/>
          <w:sz w:val="24"/>
          <w:szCs w:val="24"/>
        </w:rPr>
        <w:t xml:space="preserve"> credere</w:t>
      </w:r>
    </w:p>
    <w:p w14:paraId="07C2A680"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Ho bisogno</w:t>
      </w:r>
      <w:r w:rsidRPr="00A8276B">
        <w:rPr>
          <w:rFonts w:ascii="Calibri" w:hAnsi="Calibri" w:cs="Calibri"/>
          <w:sz w:val="24"/>
          <w:szCs w:val="24"/>
        </w:rPr>
        <w:t xml:space="preserve"> di credere</w:t>
      </w:r>
    </w:p>
    <w:p w14:paraId="517A3DE9"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Mi piace</w:t>
      </w:r>
      <w:r w:rsidRPr="00A8276B">
        <w:rPr>
          <w:rFonts w:ascii="Calibri" w:hAnsi="Calibri" w:cs="Calibri"/>
          <w:sz w:val="24"/>
          <w:szCs w:val="24"/>
        </w:rPr>
        <w:t xml:space="preserve"> credere</w:t>
      </w:r>
    </w:p>
    <w:p w14:paraId="59A60370" w14:textId="77777777" w:rsidR="001E6BF4" w:rsidRPr="00A8276B" w:rsidRDefault="001E6BF4" w:rsidP="001E6BF4">
      <w:pPr>
        <w:spacing w:after="0" w:line="240" w:lineRule="auto"/>
        <w:jc w:val="both"/>
        <w:rPr>
          <w:rFonts w:ascii="Calibri" w:hAnsi="Calibri" w:cs="Calibri"/>
          <w:sz w:val="24"/>
          <w:szCs w:val="24"/>
        </w:rPr>
      </w:pPr>
    </w:p>
    <w:p w14:paraId="50DEB9D3" w14:textId="65BA726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Coinvolgere i genitori su queste formulazioni, spiegando come i vari verbi (dovere, volere, ……) riflettono una diversa visione della propria spiritualità e una diversa ricerca sul senso della propria vita.</w:t>
      </w:r>
    </w:p>
    <w:p w14:paraId="0B8BC133" w14:textId="77777777" w:rsidR="001E6BF4" w:rsidRPr="00A8276B" w:rsidRDefault="001E6BF4" w:rsidP="001E6BF4">
      <w:pPr>
        <w:spacing w:after="0" w:line="240" w:lineRule="auto"/>
        <w:jc w:val="both"/>
        <w:rPr>
          <w:rFonts w:ascii="Calibri" w:hAnsi="Calibri" w:cs="Calibri"/>
          <w:sz w:val="24"/>
          <w:szCs w:val="24"/>
        </w:rPr>
      </w:pPr>
    </w:p>
    <w:p w14:paraId="0B7F8A70"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Valutare se è opportuno capovolgere la domanda:</w:t>
      </w:r>
    </w:p>
    <w:p w14:paraId="36EE940C" w14:textId="77777777" w:rsidR="001E6BF4" w:rsidRPr="00A8276B" w:rsidRDefault="001E6BF4" w:rsidP="006C419F">
      <w:pPr>
        <w:pStyle w:val="Paragrafoelenco"/>
        <w:numPr>
          <w:ilvl w:val="0"/>
          <w:numId w:val="10"/>
        </w:numPr>
        <w:spacing w:after="0" w:line="240" w:lineRule="auto"/>
        <w:jc w:val="both"/>
        <w:rPr>
          <w:rFonts w:ascii="Calibri" w:hAnsi="Calibri" w:cs="Calibri"/>
          <w:sz w:val="24"/>
          <w:szCs w:val="24"/>
        </w:rPr>
      </w:pPr>
      <w:proofErr w:type="gramStart"/>
      <w:r w:rsidRPr="00A8276B">
        <w:rPr>
          <w:rFonts w:ascii="Calibri" w:hAnsi="Calibri" w:cs="Calibri"/>
          <w:sz w:val="24"/>
          <w:szCs w:val="24"/>
        </w:rPr>
        <w:t>non</w:t>
      </w:r>
      <w:proofErr w:type="gramEnd"/>
      <w:r w:rsidRPr="00A8276B">
        <w:rPr>
          <w:rFonts w:ascii="Calibri" w:hAnsi="Calibri" w:cs="Calibri"/>
          <w:sz w:val="24"/>
          <w:szCs w:val="24"/>
        </w:rPr>
        <w:t xml:space="preserve"> chiedersi: «</w:t>
      </w:r>
      <w:r w:rsidRPr="00A8276B">
        <w:rPr>
          <w:rFonts w:ascii="Calibri" w:hAnsi="Calibri" w:cs="Calibri"/>
          <w:i/>
          <w:iCs/>
          <w:sz w:val="24"/>
          <w:szCs w:val="24"/>
        </w:rPr>
        <w:t>perché devo credere in Dio?</w:t>
      </w:r>
      <w:r w:rsidRPr="00A8276B">
        <w:rPr>
          <w:rFonts w:ascii="Calibri" w:hAnsi="Calibri" w:cs="Calibri"/>
          <w:sz w:val="24"/>
          <w:szCs w:val="24"/>
        </w:rPr>
        <w:t>»</w:t>
      </w:r>
    </w:p>
    <w:p w14:paraId="79B27463" w14:textId="77777777" w:rsidR="001E6BF4" w:rsidRPr="00A8276B" w:rsidRDefault="001E6BF4" w:rsidP="006C419F">
      <w:pPr>
        <w:pStyle w:val="Paragrafoelenco"/>
        <w:numPr>
          <w:ilvl w:val="0"/>
          <w:numId w:val="10"/>
        </w:numPr>
        <w:spacing w:after="0" w:line="240" w:lineRule="auto"/>
        <w:jc w:val="both"/>
        <w:rPr>
          <w:rFonts w:ascii="Calibri" w:hAnsi="Calibri" w:cs="Calibri"/>
          <w:sz w:val="24"/>
          <w:szCs w:val="24"/>
        </w:rPr>
      </w:pPr>
      <w:proofErr w:type="gramStart"/>
      <w:r w:rsidRPr="00A8276B">
        <w:rPr>
          <w:rFonts w:ascii="Calibri" w:hAnsi="Calibri" w:cs="Calibri"/>
          <w:sz w:val="24"/>
          <w:szCs w:val="24"/>
        </w:rPr>
        <w:t>ma</w:t>
      </w:r>
      <w:proofErr w:type="gramEnd"/>
      <w:r w:rsidRPr="00A8276B">
        <w:rPr>
          <w:rFonts w:ascii="Calibri" w:hAnsi="Calibri" w:cs="Calibri"/>
          <w:sz w:val="24"/>
          <w:szCs w:val="24"/>
        </w:rPr>
        <w:t xml:space="preserve"> chiedersi: «</w:t>
      </w:r>
      <w:r w:rsidRPr="00A8276B">
        <w:rPr>
          <w:rFonts w:ascii="Calibri" w:hAnsi="Calibri" w:cs="Calibri"/>
          <w:i/>
          <w:iCs/>
          <w:sz w:val="24"/>
          <w:szCs w:val="24"/>
        </w:rPr>
        <w:t>avverto il bisogno/interesse di sentirmi inserito in un ambito più grande che supera i miei limiti creaturali?</w:t>
      </w:r>
      <w:r w:rsidRPr="00A8276B">
        <w:rPr>
          <w:rFonts w:ascii="Calibri" w:hAnsi="Calibri" w:cs="Calibri"/>
          <w:sz w:val="24"/>
          <w:szCs w:val="24"/>
        </w:rPr>
        <w:t>»</w:t>
      </w:r>
    </w:p>
    <w:p w14:paraId="4D96C573" w14:textId="77777777" w:rsidR="001E6BF4" w:rsidRPr="00953FF5" w:rsidRDefault="001E6BF4" w:rsidP="001E6BF4">
      <w:pPr>
        <w:pStyle w:val="Paragrafoelenco"/>
        <w:spacing w:after="0" w:line="240" w:lineRule="auto"/>
        <w:ind w:left="360"/>
        <w:jc w:val="both"/>
        <w:rPr>
          <w:rFonts w:ascii="Calibri" w:hAnsi="Calibri" w:cs="Calibri"/>
          <w:sz w:val="16"/>
          <w:szCs w:val="16"/>
        </w:rPr>
      </w:pPr>
    </w:p>
    <w:p w14:paraId="6F9B1D0A" w14:textId="6CD07E7A" w:rsid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3 – Le tre parti del Credo:</w:t>
      </w:r>
    </w:p>
    <w:p w14:paraId="2C21A5A5" w14:textId="7FC1C8D9" w:rsidR="001E6BF4" w:rsidRPr="001E6BF4" w:rsidRDefault="001E6BF4" w:rsidP="001E6BF4">
      <w:pPr>
        <w:spacing w:after="0" w:line="240" w:lineRule="auto"/>
        <w:ind w:firstLine="708"/>
        <w:rPr>
          <w:rFonts w:ascii="Calibri" w:hAnsi="Calibri" w:cs="Calibri"/>
          <w:b/>
          <w:bCs/>
          <w:i/>
          <w:sz w:val="24"/>
          <w:szCs w:val="24"/>
        </w:rPr>
      </w:pPr>
      <w:r w:rsidRPr="001E6BF4">
        <w:rPr>
          <w:rFonts w:ascii="Calibri" w:hAnsi="Calibri" w:cs="Calibri"/>
          <w:b/>
          <w:bCs/>
          <w:i/>
          <w:iCs/>
          <w:sz w:val="24"/>
          <w:szCs w:val="24"/>
        </w:rPr>
        <w:t>Credo in…   Credo con…   Credo per…</w:t>
      </w:r>
    </w:p>
    <w:p w14:paraId="21DC6EC1" w14:textId="507504DE" w:rsidR="001E6BF4" w:rsidRPr="00A8276B" w:rsidRDefault="001E6BF4" w:rsidP="001E6BF4">
      <w:pPr>
        <w:spacing w:after="0" w:line="240" w:lineRule="auto"/>
        <w:jc w:val="both"/>
        <w:rPr>
          <w:rFonts w:ascii="Calibri" w:hAnsi="Calibri" w:cs="Calibri"/>
          <w:sz w:val="24"/>
          <w:szCs w:val="24"/>
        </w:rPr>
      </w:pPr>
    </w:p>
    <w:p w14:paraId="2091A45A" w14:textId="1B3FAA2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 xml:space="preserve">La formulazione originaria del Credo, in uso a Roma fino al IV secolo, è chiamata </w:t>
      </w:r>
      <w:r w:rsidRPr="00A8276B">
        <w:rPr>
          <w:rFonts w:ascii="Calibri" w:hAnsi="Calibri" w:cs="Calibri"/>
          <w:b/>
          <w:bCs/>
          <w:i/>
          <w:iCs/>
          <w:sz w:val="24"/>
          <w:szCs w:val="24"/>
        </w:rPr>
        <w:t>Credo Apostolico</w:t>
      </w:r>
      <w:r w:rsidRPr="00A8276B">
        <w:rPr>
          <w:rFonts w:ascii="Calibri" w:hAnsi="Calibri" w:cs="Calibri"/>
          <w:i/>
          <w:iCs/>
          <w:sz w:val="24"/>
          <w:szCs w:val="24"/>
        </w:rPr>
        <w:t xml:space="preserve">. </w:t>
      </w:r>
      <w:r w:rsidRPr="00A8276B">
        <w:rPr>
          <w:rFonts w:ascii="Calibri" w:hAnsi="Calibri" w:cs="Calibri"/>
          <w:sz w:val="24"/>
          <w:szCs w:val="24"/>
        </w:rPr>
        <w:t>È quella che ha ispirato gran parte dell’arte cristiana, specialmente latina (vedi punto successivo).</w:t>
      </w:r>
    </w:p>
    <w:p w14:paraId="0E5ADA0E" w14:textId="54018DBA"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lastRenderedPageBreak/>
        <w:t>In questa formulazione si possono individuare tre parti che distinguono tre diverse prospettive:</w:t>
      </w:r>
    </w:p>
    <w:p w14:paraId="4E6BF7E4"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in</w:t>
      </w:r>
      <w:proofErr w:type="gramEnd"/>
      <w:r w:rsidRPr="00A8276B">
        <w:rPr>
          <w:rFonts w:ascii="Calibri" w:hAnsi="Calibri" w:cs="Calibri"/>
          <w:sz w:val="24"/>
          <w:szCs w:val="24"/>
        </w:rPr>
        <w:t xml:space="preserve"> che cosa credere</w:t>
      </w:r>
    </w:p>
    <w:p w14:paraId="1F11D77F"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con</w:t>
      </w:r>
      <w:proofErr w:type="gramEnd"/>
      <w:r w:rsidRPr="00A8276B">
        <w:rPr>
          <w:rFonts w:ascii="Calibri" w:hAnsi="Calibri" w:cs="Calibri"/>
          <w:b/>
          <w:bCs/>
          <w:sz w:val="24"/>
          <w:szCs w:val="24"/>
        </w:rPr>
        <w:t xml:space="preserve"> chi</w:t>
      </w:r>
      <w:r w:rsidRPr="00A8276B">
        <w:rPr>
          <w:rFonts w:ascii="Calibri" w:hAnsi="Calibri" w:cs="Calibri"/>
          <w:sz w:val="24"/>
          <w:szCs w:val="24"/>
        </w:rPr>
        <w:t xml:space="preserve"> vivere il mio credere</w:t>
      </w:r>
    </w:p>
    <w:p w14:paraId="0A84EBAC"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per</w:t>
      </w:r>
      <w:proofErr w:type="gramEnd"/>
      <w:r w:rsidRPr="00A8276B">
        <w:rPr>
          <w:rFonts w:ascii="Calibri" w:hAnsi="Calibri" w:cs="Calibri"/>
          <w:b/>
          <w:bCs/>
          <w:sz w:val="24"/>
          <w:szCs w:val="24"/>
        </w:rPr>
        <w:t xml:space="preserve"> quali motivi</w:t>
      </w:r>
      <w:r w:rsidRPr="00A8276B">
        <w:rPr>
          <w:rFonts w:ascii="Calibri" w:hAnsi="Calibri" w:cs="Calibri"/>
          <w:sz w:val="24"/>
          <w:szCs w:val="24"/>
        </w:rPr>
        <w:t xml:space="preserve"> è importante credere</w:t>
      </w:r>
    </w:p>
    <w:p w14:paraId="2851D25E" w14:textId="77777777" w:rsidR="001E6BF4" w:rsidRPr="00953FF5" w:rsidRDefault="001E6BF4" w:rsidP="001E6BF4">
      <w:pPr>
        <w:spacing w:after="0" w:line="240" w:lineRule="auto"/>
        <w:jc w:val="both"/>
        <w:rPr>
          <w:rFonts w:ascii="Calibri" w:hAnsi="Calibri" w:cs="Calibri"/>
          <w:sz w:val="10"/>
          <w:szCs w:val="10"/>
        </w:rPr>
      </w:pPr>
    </w:p>
    <w:tbl>
      <w:tblPr>
        <w:tblStyle w:val="Grigliatabella"/>
        <w:tblW w:w="0" w:type="auto"/>
        <w:tblLook w:val="04A0" w:firstRow="1" w:lastRow="0" w:firstColumn="1" w:lastColumn="0" w:noHBand="0" w:noVBand="1"/>
      </w:tblPr>
      <w:tblGrid>
        <w:gridCol w:w="4814"/>
        <w:gridCol w:w="4814"/>
      </w:tblGrid>
      <w:tr w:rsidR="001E6BF4" w:rsidRPr="00A8276B" w14:paraId="05BC2ED5" w14:textId="77777777" w:rsidTr="00C15E2C">
        <w:tc>
          <w:tcPr>
            <w:tcW w:w="4814" w:type="dxa"/>
            <w:tcBorders>
              <w:top w:val="nil"/>
              <w:left w:val="nil"/>
              <w:bottom w:val="nil"/>
              <w:right w:val="nil"/>
            </w:tcBorders>
          </w:tcPr>
          <w:p w14:paraId="6015CC1E" w14:textId="069355D1" w:rsidR="001E6BF4" w:rsidRDefault="001E6BF4" w:rsidP="00C15E2C">
            <w:pPr>
              <w:jc w:val="both"/>
              <w:rPr>
                <w:rFonts w:ascii="Calibri" w:hAnsi="Calibri" w:cs="Calibri"/>
              </w:rPr>
            </w:pPr>
            <w:r w:rsidRPr="00A8276B">
              <w:rPr>
                <w:rFonts w:ascii="Calibri" w:hAnsi="Calibri" w:cs="Calibri"/>
              </w:rPr>
              <w:t xml:space="preserve">Io credo in </w:t>
            </w:r>
            <w:r w:rsidRPr="00A8276B">
              <w:rPr>
                <w:rFonts w:ascii="Calibri" w:hAnsi="Calibri" w:cs="Calibri"/>
                <w:b/>
                <w:bCs/>
              </w:rPr>
              <w:t>Dio</w:t>
            </w:r>
            <w:r w:rsidRPr="00A8276B">
              <w:rPr>
                <w:rFonts w:ascii="Calibri" w:hAnsi="Calibri" w:cs="Calibri"/>
              </w:rPr>
              <w:t>, Padre onnipotente,</w:t>
            </w:r>
          </w:p>
          <w:p w14:paraId="309B1DA5" w14:textId="42DFEA12" w:rsidR="001E6BF4" w:rsidRPr="00A8276B" w:rsidRDefault="001E6BF4" w:rsidP="00C15E2C">
            <w:pPr>
              <w:jc w:val="both"/>
              <w:rPr>
                <w:rFonts w:ascii="Calibri" w:hAnsi="Calibri" w:cs="Calibri"/>
              </w:rPr>
            </w:pPr>
            <w:r w:rsidRPr="00A8276B">
              <w:rPr>
                <w:rFonts w:ascii="Calibri" w:hAnsi="Calibri" w:cs="Calibri"/>
              </w:rPr>
              <w:t>Creatore del cielo e della terra.</w:t>
            </w:r>
          </w:p>
          <w:p w14:paraId="232388B0" w14:textId="77777777" w:rsidR="001E6BF4" w:rsidRDefault="001E6BF4" w:rsidP="00C15E2C">
            <w:pPr>
              <w:jc w:val="both"/>
              <w:rPr>
                <w:rFonts w:ascii="Calibri" w:hAnsi="Calibri" w:cs="Calibri"/>
              </w:rPr>
            </w:pPr>
            <w:r w:rsidRPr="00A8276B">
              <w:rPr>
                <w:rFonts w:ascii="Calibri" w:hAnsi="Calibri" w:cs="Calibri"/>
              </w:rPr>
              <w:t xml:space="preserve">E in </w:t>
            </w:r>
            <w:r w:rsidRPr="00A8276B">
              <w:rPr>
                <w:rFonts w:ascii="Calibri" w:hAnsi="Calibri" w:cs="Calibri"/>
                <w:b/>
                <w:bCs/>
              </w:rPr>
              <w:t>Gesù Cristo</w:t>
            </w:r>
            <w:r w:rsidRPr="00A8276B">
              <w:rPr>
                <w:rFonts w:ascii="Calibri" w:hAnsi="Calibri" w:cs="Calibri"/>
              </w:rPr>
              <w:t>, Suo unico Figlio,</w:t>
            </w:r>
          </w:p>
          <w:p w14:paraId="6A6823EA" w14:textId="77777777" w:rsidR="001E6BF4" w:rsidRDefault="001E6BF4" w:rsidP="00C15E2C">
            <w:pPr>
              <w:jc w:val="both"/>
              <w:rPr>
                <w:rFonts w:ascii="Calibri" w:hAnsi="Calibri" w:cs="Calibri"/>
              </w:rPr>
            </w:pPr>
            <w:proofErr w:type="gramStart"/>
            <w:r w:rsidRPr="00A8276B">
              <w:rPr>
                <w:rFonts w:ascii="Calibri" w:hAnsi="Calibri" w:cs="Calibri"/>
              </w:rPr>
              <w:t>nostro</w:t>
            </w:r>
            <w:proofErr w:type="gramEnd"/>
            <w:r w:rsidRPr="00A8276B">
              <w:rPr>
                <w:rFonts w:ascii="Calibri" w:hAnsi="Calibri" w:cs="Calibri"/>
              </w:rPr>
              <w:t xml:space="preserve"> Signore, </w:t>
            </w:r>
            <w:r>
              <w:rPr>
                <w:rFonts w:ascii="Calibri" w:hAnsi="Calibri" w:cs="Calibri"/>
              </w:rPr>
              <w:t>il quale fu concepito</w:t>
            </w:r>
          </w:p>
          <w:p w14:paraId="0AADEECC" w14:textId="77777777" w:rsidR="001E6BF4"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Spirito Santo, nacque da Maria Vergine,</w:t>
            </w:r>
          </w:p>
          <w:p w14:paraId="43B85728" w14:textId="77777777" w:rsidR="001E6BF4" w:rsidRDefault="001E6BF4" w:rsidP="00C15E2C">
            <w:pPr>
              <w:jc w:val="both"/>
              <w:rPr>
                <w:rFonts w:ascii="Calibri" w:hAnsi="Calibri" w:cs="Calibri"/>
              </w:rPr>
            </w:pPr>
            <w:proofErr w:type="gramStart"/>
            <w:r w:rsidRPr="00A8276B">
              <w:rPr>
                <w:rFonts w:ascii="Calibri" w:hAnsi="Calibri" w:cs="Calibri"/>
              </w:rPr>
              <w:t>patì</w:t>
            </w:r>
            <w:proofErr w:type="gramEnd"/>
            <w:r w:rsidRPr="00A8276B">
              <w:rPr>
                <w:rFonts w:ascii="Calibri" w:hAnsi="Calibri" w:cs="Calibri"/>
              </w:rPr>
              <w:t xml:space="preserve"> sotto Ponzio Pilato, fu crocifisso,</w:t>
            </w:r>
          </w:p>
          <w:p w14:paraId="74AEE298" w14:textId="77777777" w:rsidR="001E6BF4" w:rsidRDefault="001E6BF4" w:rsidP="00C15E2C">
            <w:pPr>
              <w:jc w:val="both"/>
              <w:rPr>
                <w:rFonts w:ascii="Calibri" w:hAnsi="Calibri" w:cs="Calibri"/>
              </w:rPr>
            </w:pPr>
            <w:proofErr w:type="gramStart"/>
            <w:r w:rsidRPr="00A8276B">
              <w:rPr>
                <w:rFonts w:ascii="Calibri" w:hAnsi="Calibri" w:cs="Calibri"/>
              </w:rPr>
              <w:t>morì</w:t>
            </w:r>
            <w:proofErr w:type="gramEnd"/>
            <w:r w:rsidRPr="00A8276B">
              <w:rPr>
                <w:rFonts w:ascii="Calibri" w:hAnsi="Calibri" w:cs="Calibri"/>
              </w:rPr>
              <w:t xml:space="preserve"> e fu sepolto; discese agli inferi;</w:t>
            </w:r>
          </w:p>
          <w:p w14:paraId="79E46B40" w14:textId="77777777" w:rsidR="001E6BF4" w:rsidRDefault="001E6BF4" w:rsidP="00C15E2C">
            <w:pPr>
              <w:jc w:val="both"/>
              <w:rPr>
                <w:rFonts w:ascii="Calibri" w:hAnsi="Calibri" w:cs="Calibri"/>
              </w:rPr>
            </w:pPr>
            <w:proofErr w:type="gramStart"/>
            <w:r w:rsidRPr="00A8276B">
              <w:rPr>
                <w:rFonts w:ascii="Calibri" w:hAnsi="Calibri" w:cs="Calibri"/>
              </w:rPr>
              <w:t>il</w:t>
            </w:r>
            <w:proofErr w:type="gramEnd"/>
            <w:r w:rsidRPr="00A8276B">
              <w:rPr>
                <w:rFonts w:ascii="Calibri" w:hAnsi="Calibri" w:cs="Calibri"/>
              </w:rPr>
              <w:t xml:space="preserve"> terzo giorno risuscitò da morte;</w:t>
            </w:r>
          </w:p>
          <w:p w14:paraId="79928C32" w14:textId="77777777" w:rsidR="001E6BF4" w:rsidRDefault="001E6BF4" w:rsidP="00C15E2C">
            <w:pPr>
              <w:jc w:val="both"/>
              <w:rPr>
                <w:rFonts w:ascii="Calibri" w:hAnsi="Calibri" w:cs="Calibri"/>
              </w:rPr>
            </w:pPr>
            <w:proofErr w:type="gramStart"/>
            <w:r w:rsidRPr="00A8276B">
              <w:rPr>
                <w:rFonts w:ascii="Calibri" w:hAnsi="Calibri" w:cs="Calibri"/>
              </w:rPr>
              <w:t>salì</w:t>
            </w:r>
            <w:proofErr w:type="gramEnd"/>
            <w:r w:rsidRPr="00A8276B">
              <w:rPr>
                <w:rFonts w:ascii="Calibri" w:hAnsi="Calibri" w:cs="Calibri"/>
              </w:rPr>
              <w:t xml:space="preserve"> al cielo, siede alla destra</w:t>
            </w:r>
          </w:p>
          <w:p w14:paraId="5756F96E" w14:textId="77777777" w:rsidR="001E6BF4"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Dio Padre onnipotente:</w:t>
            </w:r>
          </w:p>
          <w:p w14:paraId="49CD1690" w14:textId="3EABC3AF" w:rsidR="001E6BF4" w:rsidRPr="00A8276B"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là verrà a giudicare i vivi e i morti.</w:t>
            </w:r>
          </w:p>
          <w:p w14:paraId="5BE76110" w14:textId="77777777" w:rsidR="001E6BF4" w:rsidRPr="00A8276B" w:rsidRDefault="001E6BF4" w:rsidP="00C15E2C">
            <w:pPr>
              <w:jc w:val="both"/>
              <w:rPr>
                <w:rFonts w:ascii="Calibri" w:hAnsi="Calibri" w:cs="Calibri"/>
              </w:rPr>
            </w:pPr>
            <w:r w:rsidRPr="00A8276B">
              <w:rPr>
                <w:rFonts w:ascii="Calibri" w:hAnsi="Calibri" w:cs="Calibri"/>
              </w:rPr>
              <w:t xml:space="preserve">Credo nello </w:t>
            </w:r>
            <w:r w:rsidRPr="00A8276B">
              <w:rPr>
                <w:rFonts w:ascii="Calibri" w:hAnsi="Calibri" w:cs="Calibri"/>
                <w:b/>
                <w:bCs/>
              </w:rPr>
              <w:t>Spirito Santo</w:t>
            </w:r>
            <w:r w:rsidRPr="00A8276B">
              <w:rPr>
                <w:rFonts w:ascii="Calibri" w:hAnsi="Calibri" w:cs="Calibri"/>
              </w:rPr>
              <w:t>,</w:t>
            </w:r>
          </w:p>
          <w:p w14:paraId="568378FB" w14:textId="77777777" w:rsidR="001E6BF4" w:rsidRPr="00953FF5" w:rsidRDefault="001E6BF4" w:rsidP="00C15E2C">
            <w:pPr>
              <w:jc w:val="both"/>
              <w:rPr>
                <w:rFonts w:ascii="Calibri" w:hAnsi="Calibri" w:cs="Calibri"/>
                <w:sz w:val="16"/>
                <w:szCs w:val="16"/>
              </w:rPr>
            </w:pPr>
          </w:p>
          <w:p w14:paraId="0CC50AAE"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santa </w:t>
            </w:r>
            <w:r w:rsidRPr="00A8276B">
              <w:rPr>
                <w:rFonts w:ascii="Calibri" w:hAnsi="Calibri" w:cs="Calibri"/>
                <w:b/>
                <w:bCs/>
              </w:rPr>
              <w:t>Chiesa</w:t>
            </w:r>
            <w:r w:rsidRPr="00A8276B">
              <w:rPr>
                <w:rFonts w:ascii="Calibri" w:hAnsi="Calibri" w:cs="Calibri"/>
              </w:rPr>
              <w:t xml:space="preserve"> cattolica,</w:t>
            </w:r>
          </w:p>
          <w:p w14:paraId="7E377259"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w:t>
            </w:r>
            <w:r w:rsidRPr="00A8276B">
              <w:rPr>
                <w:rFonts w:ascii="Calibri" w:hAnsi="Calibri" w:cs="Calibri"/>
                <w:b/>
                <w:bCs/>
              </w:rPr>
              <w:t>comunione dei santi</w:t>
            </w:r>
            <w:r w:rsidRPr="00A8276B">
              <w:rPr>
                <w:rFonts w:ascii="Calibri" w:hAnsi="Calibri" w:cs="Calibri"/>
              </w:rPr>
              <w:t>,</w:t>
            </w:r>
          </w:p>
          <w:p w14:paraId="302AC8ED" w14:textId="77777777" w:rsidR="001E6BF4" w:rsidRPr="00953FF5" w:rsidRDefault="001E6BF4" w:rsidP="00C15E2C">
            <w:pPr>
              <w:jc w:val="both"/>
              <w:rPr>
                <w:rFonts w:ascii="Calibri" w:hAnsi="Calibri" w:cs="Calibri"/>
                <w:sz w:val="16"/>
                <w:szCs w:val="16"/>
              </w:rPr>
            </w:pPr>
          </w:p>
          <w:p w14:paraId="746B0B07"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remissione dei peccati,</w:t>
            </w:r>
          </w:p>
          <w:p w14:paraId="49931111"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risurrezione della carne,</w:t>
            </w:r>
          </w:p>
          <w:p w14:paraId="3E02E6D1" w14:textId="3AAD7B5E"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vita eterna.</w:t>
            </w:r>
          </w:p>
        </w:tc>
        <w:tc>
          <w:tcPr>
            <w:tcW w:w="4814" w:type="dxa"/>
            <w:tcBorders>
              <w:top w:val="nil"/>
              <w:left w:val="nil"/>
              <w:bottom w:val="nil"/>
              <w:right w:val="nil"/>
            </w:tcBorders>
          </w:tcPr>
          <w:p w14:paraId="105DC083" w14:textId="505B05EC" w:rsidR="001E6BF4" w:rsidRDefault="001E6BF4" w:rsidP="00C15E2C">
            <w:pPr>
              <w:jc w:val="both"/>
              <w:rPr>
                <w:rFonts w:ascii="Calibri" w:hAnsi="Calibri" w:cs="Calibri"/>
              </w:rPr>
            </w:pPr>
          </w:p>
          <w:p w14:paraId="5E7ED86E" w14:textId="77777777" w:rsidR="001E6BF4" w:rsidRPr="00A8276B" w:rsidRDefault="001E6BF4" w:rsidP="00C15E2C">
            <w:pPr>
              <w:jc w:val="both"/>
              <w:rPr>
                <w:rFonts w:ascii="Calibri" w:hAnsi="Calibri" w:cs="Calibri"/>
              </w:rPr>
            </w:pPr>
          </w:p>
          <w:p w14:paraId="77AF1A3C" w14:textId="08AA637F" w:rsidR="001E6BF4" w:rsidRPr="00A8276B" w:rsidRDefault="001E6BF4" w:rsidP="00C15E2C">
            <w:pPr>
              <w:jc w:val="both"/>
              <w:rPr>
                <w:rFonts w:ascii="Calibri" w:hAnsi="Calibri" w:cs="Calibri"/>
              </w:rPr>
            </w:pPr>
          </w:p>
          <w:p w14:paraId="138E55ED" w14:textId="77777777" w:rsidR="001E6BF4" w:rsidRPr="00A8276B" w:rsidRDefault="001E6BF4" w:rsidP="00C15E2C">
            <w:pPr>
              <w:jc w:val="both"/>
              <w:rPr>
                <w:rFonts w:ascii="Calibri" w:hAnsi="Calibri" w:cs="Calibri"/>
              </w:rPr>
            </w:pPr>
            <w:r w:rsidRPr="00A8276B">
              <w:rPr>
                <w:rFonts w:ascii="Calibri" w:hAnsi="Calibri" w:cs="Calibri"/>
              </w:rPr>
              <w:t xml:space="preserve">Credere </w:t>
            </w:r>
            <w:r w:rsidRPr="00A8276B">
              <w:rPr>
                <w:rFonts w:ascii="Calibri" w:hAnsi="Calibri" w:cs="Calibri"/>
                <w:b/>
                <w:bCs/>
              </w:rPr>
              <w:t xml:space="preserve">NELLA </w:t>
            </w:r>
            <w:r w:rsidRPr="00A8276B">
              <w:rPr>
                <w:rFonts w:ascii="Calibri" w:hAnsi="Calibri" w:cs="Calibri"/>
              </w:rPr>
              <w:t>Trinità</w:t>
            </w:r>
          </w:p>
          <w:p w14:paraId="56832EC0" w14:textId="0A5AA00D" w:rsidR="001E6BF4" w:rsidRPr="00A8276B" w:rsidRDefault="001E6BF4" w:rsidP="00C15E2C">
            <w:pPr>
              <w:jc w:val="both"/>
              <w:rPr>
                <w:rFonts w:ascii="Calibri" w:hAnsi="Calibri" w:cs="Calibri"/>
              </w:rPr>
            </w:pPr>
            <w:proofErr w:type="gramStart"/>
            <w:r w:rsidRPr="00A8276B">
              <w:rPr>
                <w:rFonts w:ascii="Calibri" w:hAnsi="Calibri" w:cs="Calibri"/>
              </w:rPr>
              <w:t>che</w:t>
            </w:r>
            <w:proofErr w:type="gramEnd"/>
            <w:r w:rsidRPr="00A8276B">
              <w:rPr>
                <w:rFonts w:ascii="Calibri" w:hAnsi="Calibri" w:cs="Calibri"/>
              </w:rPr>
              <w:t xml:space="preserve"> ci ama e ci salva</w:t>
            </w:r>
          </w:p>
          <w:p w14:paraId="01A56ACC" w14:textId="7A971B5D" w:rsidR="001E6BF4" w:rsidRPr="00A8276B" w:rsidRDefault="001E6BF4" w:rsidP="00C15E2C">
            <w:pPr>
              <w:jc w:val="both"/>
              <w:rPr>
                <w:rFonts w:ascii="Calibri" w:hAnsi="Calibri" w:cs="Calibri"/>
              </w:rPr>
            </w:pPr>
          </w:p>
          <w:p w14:paraId="41FECEEE" w14:textId="439EC91A" w:rsidR="001E6BF4" w:rsidRPr="00A8276B" w:rsidRDefault="001E6BF4" w:rsidP="00C15E2C">
            <w:pPr>
              <w:jc w:val="both"/>
              <w:rPr>
                <w:rFonts w:ascii="Calibri" w:hAnsi="Calibri" w:cs="Calibri"/>
              </w:rPr>
            </w:pPr>
          </w:p>
          <w:p w14:paraId="67554A7D" w14:textId="64269728" w:rsidR="001E6BF4" w:rsidRPr="00A8276B" w:rsidRDefault="001E6BF4" w:rsidP="00C15E2C">
            <w:pPr>
              <w:jc w:val="both"/>
              <w:rPr>
                <w:rFonts w:ascii="Calibri" w:hAnsi="Calibri" w:cs="Calibri"/>
              </w:rPr>
            </w:pPr>
          </w:p>
          <w:p w14:paraId="4E179465" w14:textId="61A58942" w:rsidR="001E6BF4" w:rsidRPr="00A8276B" w:rsidRDefault="001E6BF4" w:rsidP="00C15E2C">
            <w:pPr>
              <w:jc w:val="both"/>
              <w:rPr>
                <w:rFonts w:ascii="Calibri" w:hAnsi="Calibri" w:cs="Calibri"/>
              </w:rPr>
            </w:pPr>
          </w:p>
          <w:p w14:paraId="79A4D19C" w14:textId="77777777" w:rsidR="001E6BF4" w:rsidRPr="00A8276B" w:rsidRDefault="001E6BF4" w:rsidP="00C15E2C">
            <w:pPr>
              <w:jc w:val="both"/>
              <w:rPr>
                <w:rFonts w:ascii="Calibri" w:hAnsi="Calibri" w:cs="Calibri"/>
              </w:rPr>
            </w:pPr>
          </w:p>
          <w:p w14:paraId="430A5598" w14:textId="167947DC" w:rsidR="001E6BF4" w:rsidRPr="00A8276B" w:rsidRDefault="001E6BF4" w:rsidP="00C15E2C">
            <w:pPr>
              <w:jc w:val="both"/>
              <w:rPr>
                <w:rFonts w:ascii="Calibri" w:hAnsi="Calibri" w:cs="Calibri"/>
              </w:rPr>
            </w:pPr>
          </w:p>
          <w:p w14:paraId="7E826EDF" w14:textId="7567290B" w:rsidR="001E6BF4" w:rsidRPr="00A8276B" w:rsidRDefault="001E6BF4" w:rsidP="00C15E2C">
            <w:pPr>
              <w:jc w:val="both"/>
              <w:rPr>
                <w:rFonts w:ascii="Calibri" w:hAnsi="Calibri" w:cs="Calibri"/>
              </w:rPr>
            </w:pPr>
          </w:p>
          <w:p w14:paraId="7E5C6C23" w14:textId="77777777" w:rsidR="00953FF5" w:rsidRDefault="00953FF5" w:rsidP="00C15E2C">
            <w:pPr>
              <w:jc w:val="both"/>
              <w:rPr>
                <w:rFonts w:ascii="Calibri" w:hAnsi="Calibri" w:cs="Calibri"/>
              </w:rPr>
            </w:pPr>
          </w:p>
          <w:p w14:paraId="1218D9CB" w14:textId="0DF72598" w:rsidR="001E6BF4" w:rsidRPr="00A8276B" w:rsidRDefault="001E6BF4" w:rsidP="00C15E2C">
            <w:pPr>
              <w:jc w:val="both"/>
              <w:rPr>
                <w:rFonts w:ascii="Calibri" w:hAnsi="Calibri" w:cs="Calibri"/>
                <w:b/>
                <w:bCs/>
              </w:rPr>
            </w:pPr>
            <w:r w:rsidRPr="00A8276B">
              <w:rPr>
                <w:rFonts w:ascii="Calibri" w:hAnsi="Calibri" w:cs="Calibri"/>
              </w:rPr>
              <w:t xml:space="preserve">Credere </w:t>
            </w:r>
            <w:r w:rsidRPr="00A8276B">
              <w:rPr>
                <w:rFonts w:ascii="Calibri" w:hAnsi="Calibri" w:cs="Calibri"/>
                <w:b/>
                <w:bCs/>
              </w:rPr>
              <w:t>CON</w:t>
            </w:r>
          </w:p>
          <w:p w14:paraId="5E6809CD"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Chiesa e la comunità dei fedeli</w:t>
            </w:r>
          </w:p>
          <w:p w14:paraId="584CDB22" w14:textId="39F18F53" w:rsidR="001E6BF4" w:rsidRPr="00A8276B" w:rsidRDefault="001E6BF4" w:rsidP="00C15E2C">
            <w:pPr>
              <w:jc w:val="both"/>
              <w:rPr>
                <w:rFonts w:ascii="Calibri" w:hAnsi="Calibri" w:cs="Calibri"/>
              </w:rPr>
            </w:pPr>
          </w:p>
          <w:p w14:paraId="177F8324" w14:textId="6C36FAC0" w:rsidR="001E6BF4" w:rsidRPr="00A8276B" w:rsidRDefault="001E6BF4" w:rsidP="00C15E2C">
            <w:pPr>
              <w:jc w:val="both"/>
              <w:rPr>
                <w:rFonts w:ascii="Calibri" w:hAnsi="Calibri" w:cs="Calibri"/>
              </w:rPr>
            </w:pPr>
          </w:p>
          <w:p w14:paraId="11D6C31D" w14:textId="4F9D9657" w:rsidR="001E6BF4" w:rsidRPr="00A8276B" w:rsidRDefault="001E6BF4" w:rsidP="00C15E2C">
            <w:pPr>
              <w:jc w:val="both"/>
              <w:rPr>
                <w:rFonts w:ascii="Calibri" w:hAnsi="Calibri" w:cs="Calibri"/>
              </w:rPr>
            </w:pPr>
            <w:r w:rsidRPr="00A8276B">
              <w:rPr>
                <w:rFonts w:ascii="Calibri" w:hAnsi="Calibri" w:cs="Calibri"/>
              </w:rPr>
              <w:t xml:space="preserve">Credere </w:t>
            </w:r>
            <w:r w:rsidRPr="00A8276B">
              <w:rPr>
                <w:rFonts w:ascii="Calibri" w:hAnsi="Calibri" w:cs="Calibri"/>
                <w:b/>
                <w:bCs/>
              </w:rPr>
              <w:t xml:space="preserve">PER </w:t>
            </w:r>
            <w:r>
              <w:rPr>
                <w:rFonts w:ascii="Calibri" w:hAnsi="Calibri" w:cs="Calibri"/>
              </w:rPr>
              <w:t>vivere la salvezza</w:t>
            </w:r>
          </w:p>
          <w:p w14:paraId="7707EA80" w14:textId="7907A8EA" w:rsidR="001E6BF4" w:rsidRPr="00A8276B" w:rsidRDefault="001E6BF4" w:rsidP="00C15E2C">
            <w:pPr>
              <w:jc w:val="both"/>
              <w:rPr>
                <w:rFonts w:ascii="Calibri" w:hAnsi="Calibri" w:cs="Calibri"/>
              </w:rPr>
            </w:pPr>
          </w:p>
        </w:tc>
      </w:tr>
    </w:tbl>
    <w:p w14:paraId="1F5D5E73" w14:textId="25D48AEF" w:rsidR="001E6BF4" w:rsidRPr="00953FF5" w:rsidRDefault="001E6BF4" w:rsidP="001E6BF4">
      <w:pPr>
        <w:spacing w:after="0" w:line="240" w:lineRule="auto"/>
        <w:jc w:val="both"/>
        <w:rPr>
          <w:rFonts w:ascii="Calibri" w:hAnsi="Calibri" w:cs="Calibri"/>
          <w:sz w:val="16"/>
          <w:szCs w:val="16"/>
        </w:rPr>
      </w:pPr>
    </w:p>
    <w:p w14:paraId="5BFD16AD" w14:textId="76CE60C3" w:rsidR="001E6BF4" w:rsidRPr="001E6BF4" w:rsidRDefault="001E6BF4" w:rsidP="001E6BF4">
      <w:pPr>
        <w:spacing w:after="0" w:line="240" w:lineRule="auto"/>
        <w:jc w:val="both"/>
        <w:rPr>
          <w:rFonts w:ascii="Calibri" w:hAnsi="Calibri" w:cs="Calibri"/>
          <w:b/>
          <w:bCs/>
          <w:i/>
          <w:sz w:val="24"/>
          <w:szCs w:val="24"/>
        </w:rPr>
      </w:pPr>
      <w:r w:rsidRPr="001E6BF4">
        <w:rPr>
          <w:rFonts w:ascii="Calibri" w:hAnsi="Calibri" w:cs="Calibri"/>
          <w:b/>
          <w:bCs/>
          <w:i/>
          <w:sz w:val="24"/>
          <w:szCs w:val="24"/>
        </w:rPr>
        <w:t>4 – L’Arte al servizio della Catechesi</w:t>
      </w:r>
    </w:p>
    <w:p w14:paraId="175BCDD5" w14:textId="66630EED" w:rsidR="001E6BF4" w:rsidRPr="001E6BF4" w:rsidRDefault="00953FF5" w:rsidP="001E6BF4">
      <w:pPr>
        <w:spacing w:after="0" w:line="240" w:lineRule="auto"/>
        <w:jc w:val="both"/>
        <w:rPr>
          <w:rFonts w:ascii="Calibri" w:hAnsi="Calibri" w:cs="Calibri"/>
          <w:sz w:val="10"/>
          <w:szCs w:val="10"/>
        </w:rPr>
      </w:pPr>
      <w:r w:rsidRPr="001E6BF4">
        <w:rPr>
          <w:rFonts w:ascii="Calibri" w:hAnsi="Calibri" w:cs="Calibri"/>
          <w:noProof/>
          <w:sz w:val="24"/>
          <w:szCs w:val="24"/>
          <w:lang w:eastAsia="it-IT"/>
        </w:rPr>
        <w:drawing>
          <wp:anchor distT="0" distB="0" distL="114300" distR="114300" simplePos="0" relativeHeight="251666432" behindDoc="1" locked="0" layoutInCell="1" allowOverlap="1" wp14:anchorId="57BCDA7A" wp14:editId="50FEC4DB">
            <wp:simplePos x="0" y="0"/>
            <wp:positionH relativeFrom="column">
              <wp:posOffset>3814387</wp:posOffset>
            </wp:positionH>
            <wp:positionV relativeFrom="paragraph">
              <wp:posOffset>70889</wp:posOffset>
            </wp:positionV>
            <wp:extent cx="2642870" cy="2615565"/>
            <wp:effectExtent l="0" t="0" r="5080" b="0"/>
            <wp:wrapTight wrapText="bothSides">
              <wp:wrapPolygon edited="0">
                <wp:start x="0" y="0"/>
                <wp:lineTo x="0" y="21395"/>
                <wp:lineTo x="21486" y="21395"/>
                <wp:lineTo x="21486" y="0"/>
                <wp:lineTo x="0" y="0"/>
              </wp:wrapPolygon>
            </wp:wrapTight>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642870" cy="2615565"/>
                    </a:xfrm>
                    <a:prstGeom prst="rect">
                      <a:avLst/>
                    </a:prstGeom>
                  </pic:spPr>
                </pic:pic>
              </a:graphicData>
            </a:graphic>
            <wp14:sizeRelH relativeFrom="page">
              <wp14:pctWidth>0</wp14:pctWidth>
            </wp14:sizeRelH>
            <wp14:sizeRelV relativeFrom="page">
              <wp14:pctHeight>0</wp14:pctHeight>
            </wp14:sizeRelV>
          </wp:anchor>
        </w:drawing>
      </w:r>
    </w:p>
    <w:p w14:paraId="37F415D5" w14:textId="10FBC500"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Per molti secoli le principali affermazioni del Credo venivano presentate ai fedeli, non solo con le predicazioni dottrinali, ma anche attraverso immagini che aiutavano i fedeli a comprendere e memorizzare meglio i vari aspetti.</w:t>
      </w:r>
    </w:p>
    <w:p w14:paraId="29F661B9" w14:textId="3364CB10" w:rsidR="001E6BF4" w:rsidRDefault="001E6BF4" w:rsidP="001E6BF4">
      <w:pPr>
        <w:spacing w:after="0" w:line="240" w:lineRule="auto"/>
        <w:jc w:val="both"/>
        <w:rPr>
          <w:noProof/>
          <w:lang w:eastAsia="it-IT"/>
        </w:rPr>
      </w:pPr>
      <w:r w:rsidRPr="00A8276B">
        <w:rPr>
          <w:rFonts w:ascii="Calibri" w:hAnsi="Calibri" w:cs="Calibri"/>
          <w:sz w:val="24"/>
          <w:szCs w:val="24"/>
        </w:rPr>
        <w:t>Queste immagini possono essere ancora oggi utilizzate per rendere più evidente come i fedeli di tutti i tempi abbiano sempre cercato di approfondire, comprendere e affidarsi ai fondamenti della propria fede.</w:t>
      </w:r>
    </w:p>
    <w:p w14:paraId="3CCEFD27" w14:textId="77777777" w:rsidR="00953FF5" w:rsidRPr="00953FF5" w:rsidRDefault="00953FF5" w:rsidP="001E6BF4">
      <w:pPr>
        <w:spacing w:after="0" w:line="240" w:lineRule="auto"/>
        <w:jc w:val="both"/>
        <w:rPr>
          <w:rFonts w:ascii="Calibri" w:hAnsi="Calibri" w:cs="Calibri"/>
          <w:sz w:val="10"/>
          <w:szCs w:val="10"/>
        </w:rPr>
      </w:pPr>
    </w:p>
    <w:p w14:paraId="35095567" w14:textId="64CF5860" w:rsidR="001E6BF4"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Oltre alla Cappella del Credo</w:t>
      </w:r>
      <w:r w:rsidR="00953FF5">
        <w:rPr>
          <w:rFonts w:ascii="Calibri" w:hAnsi="Calibri" w:cs="Calibri"/>
          <w:sz w:val="24"/>
          <w:szCs w:val="24"/>
        </w:rPr>
        <w:t>,</w:t>
      </w:r>
      <w:r w:rsidRPr="00A8276B">
        <w:rPr>
          <w:rFonts w:ascii="Calibri" w:hAnsi="Calibri" w:cs="Calibri"/>
          <w:sz w:val="24"/>
          <w:szCs w:val="24"/>
        </w:rPr>
        <w:t xml:space="preserve"> presente nel palazzo vescovile di Padova </w:t>
      </w:r>
      <w:r>
        <w:rPr>
          <w:rFonts w:ascii="Calibri" w:hAnsi="Calibri" w:cs="Calibri"/>
          <w:sz w:val="24"/>
          <w:szCs w:val="24"/>
        </w:rPr>
        <w:t>presso il Museo Diocesano</w:t>
      </w:r>
      <w:r w:rsidRPr="00A8276B">
        <w:rPr>
          <w:rFonts w:ascii="Calibri" w:hAnsi="Calibri" w:cs="Calibri"/>
          <w:sz w:val="24"/>
          <w:szCs w:val="24"/>
        </w:rPr>
        <w:t>, nelle pagine successive vengono fatte ulteriori proposte.</w:t>
      </w:r>
    </w:p>
    <w:p w14:paraId="6F15D3A1" w14:textId="77777777" w:rsidR="00953FF5" w:rsidRPr="00953FF5" w:rsidRDefault="00953FF5" w:rsidP="001E6BF4">
      <w:pPr>
        <w:spacing w:after="0" w:line="240" w:lineRule="auto"/>
        <w:jc w:val="both"/>
        <w:rPr>
          <w:rFonts w:ascii="Calibri" w:hAnsi="Calibri" w:cs="Calibri"/>
          <w:sz w:val="10"/>
          <w:szCs w:val="10"/>
        </w:rPr>
      </w:pPr>
    </w:p>
    <w:p w14:paraId="421E2E9A" w14:textId="2FE13E0A" w:rsidR="001E6BF4" w:rsidRPr="00953FF5" w:rsidRDefault="00284AF6" w:rsidP="006C419F">
      <w:pPr>
        <w:pStyle w:val="Paragrafoelenco"/>
        <w:numPr>
          <w:ilvl w:val="0"/>
          <w:numId w:val="13"/>
        </w:numPr>
        <w:spacing w:after="0" w:line="240" w:lineRule="auto"/>
        <w:ind w:left="284" w:hanging="284"/>
        <w:jc w:val="both"/>
        <w:rPr>
          <w:rFonts w:ascii="Calibri" w:hAnsi="Calibri" w:cs="Calibri"/>
          <w:sz w:val="24"/>
          <w:szCs w:val="24"/>
        </w:rPr>
      </w:pPr>
      <w:r w:rsidRPr="00953FF5">
        <w:rPr>
          <w:rFonts w:ascii="Calibri" w:hAnsi="Calibri" w:cs="Calibri"/>
          <w:sz w:val="24"/>
          <w:szCs w:val="24"/>
        </w:rPr>
        <w:t>Questi rifermen</w:t>
      </w:r>
      <w:r w:rsidR="00953FF5" w:rsidRPr="00953FF5">
        <w:rPr>
          <w:rFonts w:ascii="Calibri" w:hAnsi="Calibri" w:cs="Calibri"/>
          <w:sz w:val="24"/>
          <w:szCs w:val="24"/>
        </w:rPr>
        <w:t>ti artistici p</w:t>
      </w:r>
      <w:r w:rsidR="001E6BF4" w:rsidRPr="00953FF5">
        <w:rPr>
          <w:rFonts w:ascii="Calibri" w:hAnsi="Calibri" w:cs="Calibri"/>
          <w:sz w:val="24"/>
          <w:szCs w:val="24"/>
        </w:rPr>
        <w:t>ossono essere utili per un</w:t>
      </w:r>
      <w:r w:rsidR="00953FF5">
        <w:rPr>
          <w:rFonts w:ascii="Calibri" w:hAnsi="Calibri" w:cs="Calibri"/>
          <w:sz w:val="24"/>
          <w:szCs w:val="24"/>
        </w:rPr>
        <w:t xml:space="preserve">’uscita </w:t>
      </w:r>
      <w:r w:rsidR="00953FF5" w:rsidRPr="00953FF5">
        <w:rPr>
          <w:rFonts w:ascii="Calibri" w:hAnsi="Calibri" w:cs="Calibri"/>
          <w:sz w:val="24"/>
          <w:szCs w:val="24"/>
        </w:rPr>
        <w:t>oppure per</w:t>
      </w:r>
      <w:r w:rsidRPr="00953FF5">
        <w:rPr>
          <w:rFonts w:ascii="Calibri" w:hAnsi="Calibri" w:cs="Calibri"/>
          <w:sz w:val="24"/>
          <w:szCs w:val="24"/>
        </w:rPr>
        <w:t xml:space="preserve"> un momento di approfondimento </w:t>
      </w:r>
      <w:r w:rsidR="00953FF5" w:rsidRPr="00953FF5">
        <w:rPr>
          <w:rFonts w:ascii="Calibri" w:hAnsi="Calibri" w:cs="Calibri"/>
          <w:sz w:val="24"/>
          <w:szCs w:val="24"/>
        </w:rPr>
        <w:t xml:space="preserve">e riflessione personale </w:t>
      </w:r>
      <w:r w:rsidRPr="00953FF5">
        <w:rPr>
          <w:rFonts w:ascii="Calibri" w:hAnsi="Calibri" w:cs="Calibri"/>
          <w:sz w:val="24"/>
          <w:szCs w:val="24"/>
        </w:rPr>
        <w:t>da proporre agli adulti in parrocchia.</w:t>
      </w:r>
      <w:r w:rsidR="001E6BF4" w:rsidRPr="00953FF5">
        <w:rPr>
          <w:rFonts w:ascii="Calibri" w:hAnsi="Calibri" w:cs="Calibri"/>
          <w:sz w:val="24"/>
          <w:szCs w:val="24"/>
        </w:rPr>
        <w:br w:type="page"/>
      </w:r>
    </w:p>
    <w:p w14:paraId="1AEEB026" w14:textId="48AD2BC6"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Pieve di San Pietro di Feletto</w:t>
      </w:r>
      <w:r w:rsidR="00953FF5">
        <w:rPr>
          <w:rFonts w:ascii="Calibri" w:hAnsi="Calibri" w:cs="Calibri"/>
          <w:b/>
          <w:bCs/>
          <w:sz w:val="24"/>
          <w:szCs w:val="24"/>
        </w:rPr>
        <w:t xml:space="preserve"> (TV) -</w:t>
      </w:r>
      <w:r w:rsidRPr="00A8276B">
        <w:rPr>
          <w:rFonts w:ascii="Calibri" w:hAnsi="Calibri" w:cs="Calibri"/>
          <w:sz w:val="24"/>
          <w:szCs w:val="24"/>
        </w:rPr>
        <w:t xml:space="preserve"> </w:t>
      </w:r>
      <w:r w:rsidRPr="00A8276B">
        <w:rPr>
          <w:rFonts w:ascii="Calibri" w:hAnsi="Calibri" w:cs="Calibri"/>
          <w:b/>
          <w:bCs/>
          <w:sz w:val="24"/>
          <w:szCs w:val="24"/>
        </w:rPr>
        <w:t xml:space="preserve">1450 - artista anonimo  </w:t>
      </w:r>
    </w:p>
    <w:p w14:paraId="51E8725A"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1E6BF4" w:rsidRPr="00A8276B" w14:paraId="1C58B4AF" w14:textId="77777777" w:rsidTr="00C15E2C">
        <w:tc>
          <w:tcPr>
            <w:tcW w:w="9638" w:type="dxa"/>
          </w:tcPr>
          <w:p w14:paraId="5D77CAA6"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BE6C5BE" wp14:editId="6F3CE92E">
                  <wp:extent cx="2473776" cy="1924050"/>
                  <wp:effectExtent l="0" t="0" r="3175" b="0"/>
                  <wp:docPr id="1025" name="Immagine 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678963A-7911-A226-5475-6FAD7E50F1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Immagine 2">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678963A-7911-A226-5475-6FAD7E50F12E}"/>
                              </a:ext>
                            </a:extLst>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2496800" cy="1941958"/>
                          </a:xfrm>
                          <a:prstGeom prst="rect">
                            <a:avLst/>
                          </a:prstGeom>
                          <a:noFill/>
                        </pic:spPr>
                      </pic:pic>
                    </a:graphicData>
                  </a:graphic>
                </wp:inline>
              </w:drawing>
            </w:r>
          </w:p>
          <w:p w14:paraId="57A627FB" w14:textId="77777777" w:rsidR="001E6BF4" w:rsidRPr="00A8276B" w:rsidRDefault="001E6BF4" w:rsidP="00C15E2C">
            <w:pPr>
              <w:jc w:val="center"/>
              <w:rPr>
                <w:rFonts w:ascii="Calibri" w:hAnsi="Calibri" w:cs="Calibri"/>
              </w:rPr>
            </w:pPr>
          </w:p>
        </w:tc>
      </w:tr>
      <w:tr w:rsidR="001E6BF4" w:rsidRPr="00A8276B" w14:paraId="2AA91835" w14:textId="77777777" w:rsidTr="00C15E2C">
        <w:tc>
          <w:tcPr>
            <w:tcW w:w="9638" w:type="dxa"/>
          </w:tcPr>
          <w:p w14:paraId="121851A7"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0ECA7DC7" wp14:editId="0947FCB6">
                  <wp:extent cx="5433961" cy="3101788"/>
                  <wp:effectExtent l="0" t="0" r="1905" b="0"/>
                  <wp:docPr id="1027" name="Immagine 4" descr="Pieve di San Pietro di Feletto, Church in Venice and Veneto, Italy">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A5FBCD3-57C7-2DED-5319-09462BAA2D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Immagine 4" descr="Pieve di San Pietro di Feletto, Church in Venice and Veneto, Italy">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A5FBCD3-57C7-2DED-5319-09462BAA2D25}"/>
                              </a:ext>
                            </a:extLst>
                          </pic:cNvPr>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5713950" cy="3261610"/>
                          </a:xfrm>
                          <a:prstGeom prst="rect">
                            <a:avLst/>
                          </a:prstGeom>
                          <a:noFill/>
                        </pic:spPr>
                      </pic:pic>
                    </a:graphicData>
                  </a:graphic>
                </wp:inline>
              </w:drawing>
            </w:r>
          </w:p>
          <w:p w14:paraId="4A01305C" w14:textId="77777777" w:rsidR="001E6BF4" w:rsidRPr="00A8276B" w:rsidRDefault="001E6BF4" w:rsidP="00C15E2C">
            <w:pPr>
              <w:jc w:val="center"/>
              <w:rPr>
                <w:rFonts w:ascii="Calibri" w:hAnsi="Calibri" w:cs="Calibri"/>
              </w:rPr>
            </w:pPr>
          </w:p>
        </w:tc>
      </w:tr>
      <w:tr w:rsidR="001E6BF4" w:rsidRPr="00A8276B" w14:paraId="43F17043" w14:textId="77777777" w:rsidTr="00C15E2C">
        <w:tc>
          <w:tcPr>
            <w:tcW w:w="9638" w:type="dxa"/>
          </w:tcPr>
          <w:p w14:paraId="34127A7A"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29B6752F" wp14:editId="57BA6636">
                  <wp:extent cx="5964742" cy="1486544"/>
                  <wp:effectExtent l="0" t="0" r="4445" b="0"/>
                  <wp:docPr id="6" name="Immagine 5">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F2A3BB2F-8EF6-348B-CED0-F6BCFF6262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F2A3BB2F-8EF6-348B-CED0-F6BCFF62629A}"/>
                              </a:ext>
                            </a:extLst>
                          </pic:cNvPr>
                          <pic:cNvPicPr preferRelativeResize="0">
                            <a:picLocks noChangeAspect="1"/>
                          </pic:cNvPicPr>
                        </pic:nvPicPr>
                        <pic:blipFill>
                          <a:blip r:embed="rId21"/>
                          <a:stretch>
                            <a:fillRect/>
                          </a:stretch>
                        </pic:blipFill>
                        <pic:spPr>
                          <a:xfrm>
                            <a:off x="0" y="0"/>
                            <a:ext cx="5985280" cy="1491662"/>
                          </a:xfrm>
                          <a:prstGeom prst="rect">
                            <a:avLst/>
                          </a:prstGeom>
                        </pic:spPr>
                      </pic:pic>
                    </a:graphicData>
                  </a:graphic>
                </wp:inline>
              </w:drawing>
            </w:r>
          </w:p>
        </w:tc>
      </w:tr>
    </w:tbl>
    <w:p w14:paraId="206CA14B" w14:textId="77777777" w:rsidR="001E6BF4" w:rsidRPr="00A8276B" w:rsidRDefault="001E6BF4" w:rsidP="001E6BF4">
      <w:pPr>
        <w:spacing w:after="0" w:line="240" w:lineRule="auto"/>
        <w:jc w:val="both"/>
        <w:rPr>
          <w:rFonts w:ascii="Calibri" w:hAnsi="Calibri" w:cs="Calibri"/>
          <w:sz w:val="24"/>
          <w:szCs w:val="24"/>
        </w:rPr>
      </w:pPr>
    </w:p>
    <w:p w14:paraId="027483C1" w14:textId="6BD2A0ED"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Sulla parete di destra sono raffigurate, in due ordini sovrapposti, le dodici affermazioni del Credo Apostolico</w:t>
      </w:r>
      <w:r w:rsidR="00953FF5">
        <w:rPr>
          <w:rFonts w:ascii="Calibri" w:hAnsi="Calibri" w:cs="Calibri"/>
          <w:sz w:val="24"/>
          <w:szCs w:val="24"/>
        </w:rPr>
        <w:t>.</w:t>
      </w:r>
    </w:p>
    <w:p w14:paraId="4AEF3DDB" w14:textId="77777777" w:rsidR="001E6BF4" w:rsidRPr="00A8276B" w:rsidRDefault="001E6BF4" w:rsidP="001E6BF4">
      <w:pPr>
        <w:spacing w:after="0" w:line="240" w:lineRule="auto"/>
        <w:rPr>
          <w:rFonts w:ascii="Calibri" w:hAnsi="Calibri" w:cs="Calibri"/>
          <w:sz w:val="24"/>
          <w:szCs w:val="24"/>
        </w:rPr>
      </w:pPr>
      <w:r w:rsidRPr="00A8276B">
        <w:rPr>
          <w:rFonts w:ascii="Calibri" w:hAnsi="Calibri" w:cs="Calibri"/>
          <w:sz w:val="24"/>
          <w:szCs w:val="24"/>
        </w:rPr>
        <w:br w:type="page"/>
      </w:r>
    </w:p>
    <w:p w14:paraId="5724E3FC" w14:textId="32D968E2"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Battistero del Duomo di Siena</w:t>
      </w:r>
      <w:r w:rsidR="00953FF5">
        <w:rPr>
          <w:rFonts w:ascii="Calibri" w:hAnsi="Calibri" w:cs="Calibri"/>
          <w:b/>
          <w:bCs/>
          <w:sz w:val="24"/>
          <w:szCs w:val="24"/>
        </w:rPr>
        <w:t xml:space="preserve"> -</w:t>
      </w:r>
      <w:r w:rsidRPr="00A8276B">
        <w:rPr>
          <w:rFonts w:ascii="Calibri" w:hAnsi="Calibri" w:cs="Calibri"/>
          <w:b/>
          <w:bCs/>
          <w:sz w:val="24"/>
          <w:szCs w:val="24"/>
        </w:rPr>
        <w:t xml:space="preserve"> 1450 - Lorenzo di Pietro detto il Vecchietta</w:t>
      </w:r>
    </w:p>
    <w:p w14:paraId="3D4B1AD5"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1E6BF4" w:rsidRPr="00A8276B" w14:paraId="1FBC2242" w14:textId="77777777" w:rsidTr="00C15E2C">
        <w:tc>
          <w:tcPr>
            <w:tcW w:w="4814" w:type="dxa"/>
          </w:tcPr>
          <w:p w14:paraId="05512085"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24F0132A" wp14:editId="291BFB2A">
                  <wp:extent cx="1694509" cy="1795945"/>
                  <wp:effectExtent l="0" t="0" r="0" b="0"/>
                  <wp:docPr id="5" name="Immagine 3" descr="BATTISTERO – Opera Duomo Sien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0B24E83-E472-40E9-A40A-8D2DEA7B07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BATTISTERO – Opera Duomo Sien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0B24E83-E472-40E9-A40A-8D2DEA7B0722}"/>
                              </a:ext>
                            </a:extLst>
                          </pic:cNvPr>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24511" cy="1827743"/>
                          </a:xfrm>
                          <a:prstGeom prst="rect">
                            <a:avLst/>
                          </a:prstGeom>
                          <a:noFill/>
                          <a:ln>
                            <a:noFill/>
                          </a:ln>
                        </pic:spPr>
                      </pic:pic>
                    </a:graphicData>
                  </a:graphic>
                </wp:inline>
              </w:drawing>
            </w:r>
          </w:p>
          <w:p w14:paraId="14593834" w14:textId="77777777" w:rsidR="001E6BF4" w:rsidRPr="00953FF5" w:rsidRDefault="001E6BF4" w:rsidP="00C15E2C">
            <w:pPr>
              <w:jc w:val="both"/>
              <w:rPr>
                <w:rFonts w:ascii="Calibri" w:hAnsi="Calibri" w:cs="Calibri"/>
                <w:sz w:val="10"/>
                <w:szCs w:val="10"/>
              </w:rPr>
            </w:pPr>
          </w:p>
        </w:tc>
        <w:tc>
          <w:tcPr>
            <w:tcW w:w="4814" w:type="dxa"/>
          </w:tcPr>
          <w:p w14:paraId="3DCDEAF9"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317F49FC" wp14:editId="7B460636">
                  <wp:extent cx="2651175" cy="1763657"/>
                  <wp:effectExtent l="0" t="0" r="3175" b="1905"/>
                  <wp:docPr id="2049" name="Immagine 1">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8331A8F-8941-5A28-AC17-E38DC14487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Immagine 1">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8331A8F-8941-5A28-AC17-E38DC1448724}"/>
                              </a:ext>
                            </a:extLst>
                          </pic:cNvPr>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2677215" cy="1780980"/>
                          </a:xfrm>
                          <a:prstGeom prst="rect">
                            <a:avLst/>
                          </a:prstGeom>
                          <a:noFill/>
                        </pic:spPr>
                      </pic:pic>
                    </a:graphicData>
                  </a:graphic>
                </wp:inline>
              </w:drawing>
            </w:r>
          </w:p>
        </w:tc>
      </w:tr>
      <w:tr w:rsidR="001E6BF4" w:rsidRPr="00A8276B" w14:paraId="7D200332" w14:textId="77777777" w:rsidTr="00C15E2C">
        <w:tc>
          <w:tcPr>
            <w:tcW w:w="9628" w:type="dxa"/>
            <w:gridSpan w:val="2"/>
          </w:tcPr>
          <w:p w14:paraId="0F7B029D"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8693243" wp14:editId="06BA1CDE">
                  <wp:extent cx="2867784" cy="1896581"/>
                  <wp:effectExtent l="0" t="0" r="2540" b="0"/>
                  <wp:docPr id="2051" name="Immagine 18" descr="Biglietti e Tours - Battistero di San Giovanni, Siena - Viator">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64DB09C-8257-95E4-20B0-CBB114DC2D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Immagine 18" descr="Biglietti e Tours - Battistero di San Giovanni, Siena - Viator">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64DB09C-8257-95E4-20B0-CBB114DC2DA0}"/>
                              </a:ext>
                            </a:extLst>
                          </pic:cNvPr>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2985358" cy="1974337"/>
                          </a:xfrm>
                          <a:prstGeom prst="rect">
                            <a:avLst/>
                          </a:prstGeom>
                          <a:noFill/>
                        </pic:spPr>
                      </pic:pic>
                    </a:graphicData>
                  </a:graphic>
                </wp:inline>
              </w:drawing>
            </w:r>
          </w:p>
        </w:tc>
      </w:tr>
    </w:tbl>
    <w:p w14:paraId="50277DEA" w14:textId="77777777" w:rsidR="001E6BF4" w:rsidRDefault="001E6BF4" w:rsidP="001E6BF4">
      <w:pPr>
        <w:spacing w:after="0" w:line="240" w:lineRule="auto"/>
        <w:jc w:val="both"/>
        <w:rPr>
          <w:rFonts w:ascii="Calibri" w:hAnsi="Calibri" w:cs="Calibri"/>
          <w:sz w:val="10"/>
          <w:szCs w:val="10"/>
        </w:rPr>
      </w:pPr>
    </w:p>
    <w:p w14:paraId="3968868F" w14:textId="77777777" w:rsidR="00F2717B" w:rsidRPr="00953FF5" w:rsidRDefault="00F2717B" w:rsidP="001E6BF4">
      <w:pPr>
        <w:spacing w:after="0" w:line="240" w:lineRule="auto"/>
        <w:jc w:val="both"/>
        <w:rPr>
          <w:rFonts w:ascii="Calibri" w:hAnsi="Calibri" w:cs="Calibri"/>
          <w:sz w:val="10"/>
          <w:szCs w:val="10"/>
        </w:rPr>
      </w:pPr>
    </w:p>
    <w:p w14:paraId="16165174" w14:textId="77777777" w:rsidR="001E6BF4" w:rsidRPr="00A8276B" w:rsidRDefault="001E6BF4" w:rsidP="00953FF5">
      <w:pPr>
        <w:autoSpaceDE w:val="0"/>
        <w:autoSpaceDN w:val="0"/>
        <w:adjustRightInd w:val="0"/>
        <w:spacing w:after="0" w:line="240" w:lineRule="auto"/>
        <w:jc w:val="both"/>
        <w:rPr>
          <w:rFonts w:ascii="Calibri" w:hAnsi="Calibri" w:cs="Calibri"/>
          <w:kern w:val="0"/>
          <w:sz w:val="24"/>
          <w:szCs w:val="24"/>
        </w:rPr>
      </w:pPr>
      <w:r w:rsidRPr="00A8276B">
        <w:rPr>
          <w:rFonts w:ascii="Calibri" w:hAnsi="Calibri" w:cs="Calibri"/>
          <w:kern w:val="0"/>
          <w:sz w:val="24"/>
          <w:szCs w:val="24"/>
        </w:rPr>
        <w:t xml:space="preserve">Nelle tre volte della seconda campata, vi sono le dodici scene del Credo Apostolico, affrescate dal Vecchietta, nel 1450: </w:t>
      </w:r>
    </w:p>
    <w:p w14:paraId="713F81A4" w14:textId="5999728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kern w:val="0"/>
          <w:sz w:val="24"/>
          <w:szCs w:val="24"/>
        </w:rPr>
      </w:pPr>
      <w:proofErr w:type="gramStart"/>
      <w:r w:rsidRPr="00A8276B">
        <w:rPr>
          <w:rFonts w:ascii="Calibri" w:hAnsi="Calibri" w:cs="Calibri"/>
          <w:kern w:val="0"/>
          <w:sz w:val="24"/>
          <w:szCs w:val="24"/>
        </w:rPr>
        <w:t>a</w:t>
      </w:r>
      <w:proofErr w:type="gramEnd"/>
      <w:r w:rsidRPr="00A8276B">
        <w:rPr>
          <w:rFonts w:ascii="Calibri" w:hAnsi="Calibri" w:cs="Calibri"/>
          <w:kern w:val="0"/>
          <w:sz w:val="24"/>
          <w:szCs w:val="24"/>
        </w:rPr>
        <w:t xml:space="preserve"> sinistra si trovano</w:t>
      </w:r>
      <w:r w:rsidR="00953FF5">
        <w:rPr>
          <w:rFonts w:ascii="Calibri" w:hAnsi="Calibri" w:cs="Calibri"/>
          <w:kern w:val="0"/>
          <w:sz w:val="24"/>
          <w:szCs w:val="24"/>
        </w:rPr>
        <w:t>:</w:t>
      </w:r>
      <w:r w:rsidRPr="00A8276B">
        <w:rPr>
          <w:rFonts w:ascii="Calibri" w:hAnsi="Calibri" w:cs="Calibri"/>
          <w:kern w:val="0"/>
          <w:sz w:val="24"/>
          <w:szCs w:val="24"/>
        </w:rPr>
        <w:t xml:space="preserve"> Dio Padre, Gesù Cristo, l'Annunciazione e la Flagellazione; </w:t>
      </w:r>
    </w:p>
    <w:p w14:paraId="2C5D5AC1" w14:textId="7777777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kern w:val="0"/>
          <w:sz w:val="24"/>
          <w:szCs w:val="24"/>
        </w:rPr>
      </w:pPr>
      <w:proofErr w:type="gramStart"/>
      <w:r w:rsidRPr="00A8276B">
        <w:rPr>
          <w:rFonts w:ascii="Calibri" w:hAnsi="Calibri" w:cs="Calibri"/>
          <w:kern w:val="0"/>
          <w:sz w:val="24"/>
          <w:szCs w:val="24"/>
        </w:rPr>
        <w:t>al</w:t>
      </w:r>
      <w:proofErr w:type="gramEnd"/>
      <w:r w:rsidRPr="00A8276B">
        <w:rPr>
          <w:rFonts w:ascii="Calibri" w:hAnsi="Calibri" w:cs="Calibri"/>
          <w:kern w:val="0"/>
          <w:sz w:val="24"/>
          <w:szCs w:val="24"/>
        </w:rPr>
        <w:t xml:space="preserve"> centro: la Discesa agli Inferi, l'Ascensione di Cristo, il Giudizio Universale e la Pentecoste;</w:t>
      </w:r>
    </w:p>
    <w:p w14:paraId="146F606E" w14:textId="7777777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sz w:val="24"/>
          <w:szCs w:val="24"/>
        </w:rPr>
      </w:pPr>
      <w:proofErr w:type="gramStart"/>
      <w:r w:rsidRPr="00A8276B">
        <w:rPr>
          <w:rFonts w:ascii="Calibri" w:hAnsi="Calibri" w:cs="Calibri"/>
          <w:kern w:val="0"/>
          <w:sz w:val="24"/>
          <w:szCs w:val="24"/>
        </w:rPr>
        <w:t>a</w:t>
      </w:r>
      <w:proofErr w:type="gramEnd"/>
      <w:r w:rsidRPr="00A8276B">
        <w:rPr>
          <w:rFonts w:ascii="Calibri" w:hAnsi="Calibri" w:cs="Calibri"/>
          <w:kern w:val="0"/>
          <w:sz w:val="24"/>
          <w:szCs w:val="24"/>
        </w:rPr>
        <w:t xml:space="preserve"> destra: Allegoria della Chiesa, Confessione, Resurrezione dei morti e Paradiso</w:t>
      </w:r>
    </w:p>
    <w:p w14:paraId="0FD305ED" w14:textId="77777777" w:rsidR="001E6BF4" w:rsidRPr="00953FF5" w:rsidRDefault="001E6BF4" w:rsidP="001E6BF4">
      <w:pPr>
        <w:autoSpaceDE w:val="0"/>
        <w:autoSpaceDN w:val="0"/>
        <w:adjustRightInd w:val="0"/>
        <w:spacing w:after="0" w:line="240" w:lineRule="auto"/>
        <w:rPr>
          <w:rFonts w:ascii="Calibri" w:hAnsi="Calibri" w:cs="Calibri"/>
          <w:sz w:val="10"/>
          <w:szCs w:val="1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1E6BF4" w:rsidRPr="00A8276B" w14:paraId="530F2146" w14:textId="77777777" w:rsidTr="00C15E2C">
        <w:tc>
          <w:tcPr>
            <w:tcW w:w="4814" w:type="dxa"/>
          </w:tcPr>
          <w:p w14:paraId="2D96FDC9"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2CF23309" wp14:editId="6309D990">
                  <wp:extent cx="1924141" cy="1801237"/>
                  <wp:effectExtent l="0" t="0" r="0" b="8890"/>
                  <wp:docPr id="50309860" name="Immagine 2" descr="Immagine che contiene arte, dipinto, chiesa, mitolog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09860" name="Immagine 2" descr="Immagine che contiene arte, dipinto, chiesa, mitologia&#10;&#10;Il contenuto generato dall'IA potrebbe non essere corretto."/>
                          <pic:cNvPicPr/>
                        </pic:nvPicPr>
                        <pic:blipFill rotWithShape="1">
                          <a:blip r:embed="rId27">
                            <a:extLst>
                              <a:ext uri="{28A0092B-C50C-407E-A947-70E740481C1C}">
                                <a14:useLocalDpi xmlns:a14="http://schemas.microsoft.com/office/drawing/2010/main" val="0"/>
                              </a:ext>
                            </a:extLst>
                          </a:blip>
                          <a:srcRect l="4062" r="15496" b="3973"/>
                          <a:stretch>
                            <a:fillRect/>
                          </a:stretch>
                        </pic:blipFill>
                        <pic:spPr bwMode="auto">
                          <a:xfrm>
                            <a:off x="0" y="0"/>
                            <a:ext cx="2017400" cy="1888539"/>
                          </a:xfrm>
                          <a:prstGeom prst="rect">
                            <a:avLst/>
                          </a:prstGeom>
                          <a:ln>
                            <a:noFill/>
                          </a:ln>
                          <a:extLst>
                            <a:ext uri="{53640926-AAD7-44D8-BBD7-CCE9431645EC}">
                              <a14:shadowObscured xmlns:a14="http://schemas.microsoft.com/office/drawing/2010/main"/>
                            </a:ext>
                          </a:extLst>
                        </pic:spPr>
                      </pic:pic>
                    </a:graphicData>
                  </a:graphic>
                </wp:inline>
              </w:drawing>
            </w:r>
          </w:p>
          <w:p w14:paraId="1492D3B3" w14:textId="77777777" w:rsidR="001E6BF4" w:rsidRPr="00953FF5" w:rsidRDefault="001E6BF4" w:rsidP="00C15E2C">
            <w:pPr>
              <w:autoSpaceDE w:val="0"/>
              <w:autoSpaceDN w:val="0"/>
              <w:adjustRightInd w:val="0"/>
              <w:jc w:val="center"/>
              <w:rPr>
                <w:rFonts w:ascii="Calibri" w:hAnsi="Calibri" w:cs="Calibri"/>
                <w:sz w:val="10"/>
                <w:szCs w:val="10"/>
              </w:rPr>
            </w:pPr>
          </w:p>
        </w:tc>
        <w:tc>
          <w:tcPr>
            <w:tcW w:w="4814" w:type="dxa"/>
          </w:tcPr>
          <w:p w14:paraId="5FD03F09"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313ADA3E" wp14:editId="5D2E5399">
                  <wp:extent cx="1870277" cy="1811143"/>
                  <wp:effectExtent l="0" t="0" r="0" b="0"/>
                  <wp:docPr id="9948474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847440" name=""/>
                          <pic:cNvPicPr/>
                        </pic:nvPicPr>
                        <pic:blipFill rotWithShape="1">
                          <a:blip r:embed="rId28"/>
                          <a:srcRect l="12233" r="13627" b="8400"/>
                          <a:stretch>
                            <a:fillRect/>
                          </a:stretch>
                        </pic:blipFill>
                        <pic:spPr bwMode="auto">
                          <a:xfrm>
                            <a:off x="0" y="0"/>
                            <a:ext cx="1942574" cy="1881154"/>
                          </a:xfrm>
                          <a:prstGeom prst="rect">
                            <a:avLst/>
                          </a:prstGeom>
                          <a:ln>
                            <a:noFill/>
                          </a:ln>
                          <a:extLst>
                            <a:ext uri="{53640926-AAD7-44D8-BBD7-CCE9431645EC}">
                              <a14:shadowObscured xmlns:a14="http://schemas.microsoft.com/office/drawing/2010/main"/>
                            </a:ext>
                          </a:extLst>
                        </pic:spPr>
                      </pic:pic>
                    </a:graphicData>
                  </a:graphic>
                </wp:inline>
              </w:drawing>
            </w:r>
          </w:p>
        </w:tc>
      </w:tr>
      <w:tr w:rsidR="001E6BF4" w:rsidRPr="00A8276B" w14:paraId="4EA7F989" w14:textId="77777777" w:rsidTr="00C15E2C">
        <w:tc>
          <w:tcPr>
            <w:tcW w:w="4814" w:type="dxa"/>
          </w:tcPr>
          <w:p w14:paraId="067C4E94"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79941740" wp14:editId="2003E73B">
                  <wp:extent cx="1885762" cy="1694457"/>
                  <wp:effectExtent l="0" t="0" r="635" b="1270"/>
                  <wp:docPr id="17828111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811137" name=""/>
                          <pic:cNvPicPr/>
                        </pic:nvPicPr>
                        <pic:blipFill rotWithShape="1">
                          <a:blip r:embed="rId29"/>
                          <a:srcRect l="18669" t="18288" r="20801"/>
                          <a:stretch>
                            <a:fillRect/>
                          </a:stretch>
                        </pic:blipFill>
                        <pic:spPr bwMode="auto">
                          <a:xfrm>
                            <a:off x="0" y="0"/>
                            <a:ext cx="1894098" cy="1701947"/>
                          </a:xfrm>
                          <a:prstGeom prst="rect">
                            <a:avLst/>
                          </a:prstGeom>
                          <a:ln>
                            <a:noFill/>
                          </a:ln>
                          <a:extLst>
                            <a:ext uri="{53640926-AAD7-44D8-BBD7-CCE9431645EC}">
                              <a14:shadowObscured xmlns:a14="http://schemas.microsoft.com/office/drawing/2010/main"/>
                            </a:ext>
                          </a:extLst>
                        </pic:spPr>
                      </pic:pic>
                    </a:graphicData>
                  </a:graphic>
                </wp:inline>
              </w:drawing>
            </w:r>
          </w:p>
        </w:tc>
        <w:tc>
          <w:tcPr>
            <w:tcW w:w="4814" w:type="dxa"/>
          </w:tcPr>
          <w:p w14:paraId="69DF3691"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3E93EE2F" wp14:editId="3B72AD20">
                  <wp:extent cx="1888113" cy="1651120"/>
                  <wp:effectExtent l="0" t="0" r="0" b="6350"/>
                  <wp:docPr id="1717339959" name="Immagine 3" descr="Immagine che contiene chiesa, arte, dipinto, Luoghi sant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339959" name="Immagine 3" descr="Immagine che contiene chiesa, arte, dipinto, Luoghi santi&#10;&#10;Il contenuto generato dall'IA potrebbe non essere corretto."/>
                          <pic:cNvPicPr/>
                        </pic:nvPicPr>
                        <pic:blipFill rotWithShape="1">
                          <a:blip r:embed="rId30">
                            <a:extLst>
                              <a:ext uri="{28A0092B-C50C-407E-A947-70E740481C1C}">
                                <a14:useLocalDpi xmlns:a14="http://schemas.microsoft.com/office/drawing/2010/main" val="0"/>
                              </a:ext>
                            </a:extLst>
                          </a:blip>
                          <a:srcRect l="4452"/>
                          <a:stretch>
                            <a:fillRect/>
                          </a:stretch>
                        </pic:blipFill>
                        <pic:spPr bwMode="auto">
                          <a:xfrm>
                            <a:off x="0" y="0"/>
                            <a:ext cx="2013933" cy="1761147"/>
                          </a:xfrm>
                          <a:prstGeom prst="rect">
                            <a:avLst/>
                          </a:prstGeom>
                          <a:ln>
                            <a:noFill/>
                          </a:ln>
                          <a:extLst>
                            <a:ext uri="{53640926-AAD7-44D8-BBD7-CCE9431645EC}">
                              <a14:shadowObscured xmlns:a14="http://schemas.microsoft.com/office/drawing/2010/main"/>
                            </a:ext>
                          </a:extLst>
                        </pic:spPr>
                      </pic:pic>
                    </a:graphicData>
                  </a:graphic>
                </wp:inline>
              </w:drawing>
            </w:r>
          </w:p>
          <w:p w14:paraId="333D385C" w14:textId="77777777" w:rsidR="001E6BF4" w:rsidRPr="00A8276B" w:rsidRDefault="001E6BF4" w:rsidP="00C15E2C">
            <w:pPr>
              <w:autoSpaceDE w:val="0"/>
              <w:autoSpaceDN w:val="0"/>
              <w:adjustRightInd w:val="0"/>
              <w:rPr>
                <w:rFonts w:ascii="Calibri" w:hAnsi="Calibri" w:cs="Calibri"/>
              </w:rPr>
            </w:pPr>
          </w:p>
        </w:tc>
      </w:tr>
    </w:tbl>
    <w:p w14:paraId="79FEDEEF" w14:textId="77777777" w:rsidR="00F2717B" w:rsidRDefault="00F2717B" w:rsidP="001E6BF4">
      <w:pPr>
        <w:spacing w:after="0" w:line="240" w:lineRule="auto"/>
        <w:jc w:val="both"/>
        <w:rPr>
          <w:rFonts w:ascii="Calibri" w:hAnsi="Calibri" w:cs="Calibri"/>
          <w:b/>
          <w:bCs/>
          <w:sz w:val="24"/>
          <w:szCs w:val="24"/>
        </w:rPr>
      </w:pPr>
    </w:p>
    <w:p w14:paraId="41BB5F80" w14:textId="77777777" w:rsidR="00F2717B" w:rsidRDefault="00F2717B" w:rsidP="001E6BF4">
      <w:pPr>
        <w:spacing w:after="0" w:line="240" w:lineRule="auto"/>
        <w:jc w:val="both"/>
        <w:rPr>
          <w:rFonts w:ascii="Calibri" w:hAnsi="Calibri" w:cs="Calibri"/>
          <w:b/>
          <w:bCs/>
          <w:sz w:val="24"/>
          <w:szCs w:val="24"/>
        </w:rPr>
      </w:pPr>
    </w:p>
    <w:p w14:paraId="79E2C7FE" w14:textId="4EDB654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Oratorio cimiteriale dei SS. Nazzaro e Celso di Sologno</w:t>
      </w:r>
      <w:r w:rsidR="00953FF5">
        <w:rPr>
          <w:rFonts w:ascii="Calibri" w:hAnsi="Calibri" w:cs="Calibri"/>
          <w:b/>
          <w:bCs/>
          <w:sz w:val="24"/>
          <w:szCs w:val="24"/>
        </w:rPr>
        <w:t xml:space="preserve"> (RE) -</w:t>
      </w:r>
      <w:r w:rsidRPr="00A8276B">
        <w:rPr>
          <w:rFonts w:ascii="Calibri" w:hAnsi="Calibri" w:cs="Calibri"/>
          <w:b/>
          <w:bCs/>
          <w:sz w:val="24"/>
          <w:szCs w:val="24"/>
        </w:rPr>
        <w:t xml:space="preserve"> 1461 – Giovanni De Campo</w:t>
      </w:r>
    </w:p>
    <w:p w14:paraId="0C1F4740"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791"/>
      </w:tblGrid>
      <w:tr w:rsidR="001E6BF4" w:rsidRPr="00A8276B" w14:paraId="45A53DE0" w14:textId="77777777" w:rsidTr="00C15E2C">
        <w:tc>
          <w:tcPr>
            <w:tcW w:w="4837" w:type="dxa"/>
          </w:tcPr>
          <w:p w14:paraId="26FD0BFD"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E6B8835" wp14:editId="0E553B1D">
                  <wp:extent cx="2812926" cy="2109694"/>
                  <wp:effectExtent l="0" t="0" r="0" b="0"/>
                  <wp:docPr id="3074" name="Picture 2" descr="Caltignaga Frazione Sologno: Chiesa Cimiteriale dei Santi Nazario e Celso |  Chiese Romaniche Gotiche e Rinascimentali di Piemonte e Valle d'Aost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A7BACEF-F683-D839-9991-302370A6C7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altignaga Frazione Sologno: Chiesa Cimiteriale dei Santi Nazario e Celso |  Chiese Romaniche Gotiche e Rinascimentali di Piemonte e Valle d'Aost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A7BACEF-F683-D839-9991-302370A6C76F}"/>
                              </a:ext>
                            </a:extLst>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22673" cy="2117004"/>
                          </a:xfrm>
                          <a:prstGeom prst="rect">
                            <a:avLst/>
                          </a:prstGeom>
                          <a:noFill/>
                        </pic:spPr>
                      </pic:pic>
                    </a:graphicData>
                  </a:graphic>
                </wp:inline>
              </w:drawing>
            </w:r>
          </w:p>
          <w:p w14:paraId="54C1A30E" w14:textId="77777777" w:rsidR="001E6BF4" w:rsidRPr="00A8276B" w:rsidRDefault="001E6BF4" w:rsidP="00C15E2C">
            <w:pPr>
              <w:jc w:val="both"/>
              <w:rPr>
                <w:rFonts w:ascii="Calibri" w:hAnsi="Calibri" w:cs="Calibri"/>
              </w:rPr>
            </w:pPr>
          </w:p>
        </w:tc>
        <w:tc>
          <w:tcPr>
            <w:tcW w:w="4791" w:type="dxa"/>
          </w:tcPr>
          <w:p w14:paraId="23992821"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76C9838D" wp14:editId="2BC8A505">
                  <wp:extent cx="2775585" cy="2088993"/>
                  <wp:effectExtent l="0" t="0" r="5715" b="0"/>
                  <wp:docPr id="3077" name="Immagine 10" descr="Caltignaga Frazione Sologno: Chiesa Cimiteriale dei Santi Nazario e Celso |  Chiese Romaniche Gotiche e Rinascimentali di Piemonte e Valle d'Aost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A0E4DA-1E19-5A73-E154-CE2C839BA3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7" name="Immagine 10" descr="Caltignaga Frazione Sologno: Chiesa Cimiteriale dei Santi Nazario e Celso |  Chiese Romaniche Gotiche e Rinascimentali di Piemonte e Valle d'Aost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A0E4DA-1E19-5A73-E154-CE2C839BA30C}"/>
                              </a:ext>
                            </a:extLst>
                          </pic:cNvPr>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2786996" cy="2097581"/>
                          </a:xfrm>
                          <a:prstGeom prst="rect">
                            <a:avLst/>
                          </a:prstGeom>
                          <a:noFill/>
                        </pic:spPr>
                      </pic:pic>
                    </a:graphicData>
                  </a:graphic>
                </wp:inline>
              </w:drawing>
            </w:r>
          </w:p>
        </w:tc>
      </w:tr>
      <w:tr w:rsidR="001E6BF4" w:rsidRPr="00A8276B" w14:paraId="0C1BB05E" w14:textId="77777777" w:rsidTr="00C15E2C">
        <w:tc>
          <w:tcPr>
            <w:tcW w:w="9628" w:type="dxa"/>
            <w:gridSpan w:val="2"/>
          </w:tcPr>
          <w:p w14:paraId="6F438394"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B6F80C4" wp14:editId="0FABB1C7">
                  <wp:extent cx="5737416" cy="3926541"/>
                  <wp:effectExtent l="0" t="0" r="3175" b="0"/>
                  <wp:docPr id="9" name="Immagine 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E15B369-1F08-BBFD-803A-498920F1C2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E15B369-1F08-BBFD-803A-498920F1C273}"/>
                              </a:ext>
                            </a:extLst>
                          </pic:cNvPr>
                          <pic:cNvPicPr>
                            <a:picLocks noChangeAspect="1"/>
                          </pic:cNvPicPr>
                        </pic:nvPicPr>
                        <pic:blipFill>
                          <a:blip r:embed="rId34"/>
                          <a:stretch>
                            <a:fillRect/>
                          </a:stretch>
                        </pic:blipFill>
                        <pic:spPr>
                          <a:xfrm>
                            <a:off x="0" y="0"/>
                            <a:ext cx="5787704" cy="3960957"/>
                          </a:xfrm>
                          <a:prstGeom prst="rect">
                            <a:avLst/>
                          </a:prstGeom>
                        </pic:spPr>
                      </pic:pic>
                    </a:graphicData>
                  </a:graphic>
                </wp:inline>
              </w:drawing>
            </w:r>
          </w:p>
        </w:tc>
      </w:tr>
    </w:tbl>
    <w:p w14:paraId="1D49B355" w14:textId="77777777" w:rsidR="001E6BF4" w:rsidRPr="00A8276B" w:rsidRDefault="001E6BF4" w:rsidP="001E6BF4">
      <w:pPr>
        <w:spacing w:after="0" w:line="240" w:lineRule="auto"/>
        <w:jc w:val="both"/>
        <w:rPr>
          <w:rFonts w:ascii="Calibri" w:hAnsi="Calibri" w:cs="Calibri"/>
          <w:sz w:val="24"/>
          <w:szCs w:val="24"/>
        </w:rPr>
      </w:pPr>
    </w:p>
    <w:p w14:paraId="2F718BA9" w14:textId="77777777" w:rsidR="001E6BF4" w:rsidRPr="00A8276B" w:rsidRDefault="001E6BF4" w:rsidP="001E6BF4">
      <w:pPr>
        <w:spacing w:after="0" w:line="240" w:lineRule="auto"/>
        <w:jc w:val="both"/>
        <w:rPr>
          <w:rFonts w:ascii="Calibri" w:hAnsi="Calibri" w:cs="Calibri"/>
          <w:sz w:val="24"/>
          <w:szCs w:val="24"/>
        </w:rPr>
      </w:pPr>
    </w:p>
    <w:p w14:paraId="3207ACAF" w14:textId="3D8372FE"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Una leggenda del IV</w:t>
      </w:r>
      <w:r w:rsidR="00953FF5">
        <w:rPr>
          <w:rFonts w:ascii="Calibri" w:hAnsi="Calibri" w:cs="Calibri"/>
          <w:sz w:val="24"/>
          <w:szCs w:val="24"/>
        </w:rPr>
        <w:t xml:space="preserve"> secolo</w:t>
      </w:r>
      <w:r w:rsidRPr="00A8276B">
        <w:rPr>
          <w:rFonts w:ascii="Calibri" w:hAnsi="Calibri" w:cs="Calibri"/>
          <w:sz w:val="24"/>
          <w:szCs w:val="24"/>
        </w:rPr>
        <w:t xml:space="preserve"> racconta che</w:t>
      </w:r>
      <w:r w:rsidR="00953FF5">
        <w:rPr>
          <w:rFonts w:ascii="Calibri" w:hAnsi="Calibri" w:cs="Calibri"/>
          <w:sz w:val="24"/>
          <w:szCs w:val="24"/>
        </w:rPr>
        <w:t>, dopo la Pentecoste</w:t>
      </w:r>
      <w:r w:rsidRPr="00A8276B">
        <w:rPr>
          <w:rFonts w:ascii="Calibri" w:hAnsi="Calibri" w:cs="Calibri"/>
          <w:sz w:val="24"/>
          <w:szCs w:val="24"/>
        </w:rPr>
        <w:t xml:space="preserve"> e prima di dividersi per andare in missione, gli Apostoli assieme formularono ciascuno un articolo della professione di fede.</w:t>
      </w:r>
    </w:p>
    <w:p w14:paraId="6B788AB1" w14:textId="77777777" w:rsidR="001E6BF4" w:rsidRPr="00A8276B" w:rsidRDefault="001E6BF4" w:rsidP="001E6BF4">
      <w:pPr>
        <w:spacing w:after="0" w:line="240" w:lineRule="auto"/>
        <w:jc w:val="both"/>
        <w:rPr>
          <w:rFonts w:ascii="Calibri" w:hAnsi="Calibri" w:cs="Calibri"/>
          <w:sz w:val="24"/>
          <w:szCs w:val="24"/>
        </w:rPr>
      </w:pPr>
    </w:p>
    <w:p w14:paraId="0A6D8F55"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Nell’abside di questo piccolo oratorio sono raffigurati i dodici apostoli, dove ciascuno tiene tra le mani il proprio articolo del Credo Apostolico.</w:t>
      </w:r>
    </w:p>
    <w:p w14:paraId="28205A11" w14:textId="77777777" w:rsidR="001E6BF4" w:rsidRPr="00A8276B" w:rsidRDefault="001E6BF4" w:rsidP="001E6BF4">
      <w:pPr>
        <w:spacing w:after="0" w:line="240" w:lineRule="auto"/>
        <w:jc w:val="both"/>
        <w:rPr>
          <w:rFonts w:ascii="Calibri" w:hAnsi="Calibri" w:cs="Calibri"/>
          <w:sz w:val="24"/>
          <w:szCs w:val="24"/>
        </w:rPr>
      </w:pPr>
    </w:p>
    <w:p w14:paraId="0D4629EB" w14:textId="77777777" w:rsidR="001E6BF4" w:rsidRDefault="001E6BF4" w:rsidP="006253EC">
      <w:pPr>
        <w:spacing w:after="0" w:line="276" w:lineRule="auto"/>
        <w:jc w:val="both"/>
        <w:rPr>
          <w:rFonts w:eastAsia="Calibri" w:cstheme="minorHAnsi"/>
          <w:b/>
          <w:sz w:val="24"/>
          <w:szCs w:val="24"/>
          <w:lang w:eastAsia="it-IT"/>
        </w:rPr>
      </w:pPr>
    </w:p>
    <w:p w14:paraId="4C4B81E6" w14:textId="77777777" w:rsidR="00F2717B" w:rsidRDefault="00F2717B" w:rsidP="006253EC">
      <w:pPr>
        <w:spacing w:after="0" w:line="276" w:lineRule="auto"/>
        <w:jc w:val="both"/>
        <w:rPr>
          <w:rFonts w:eastAsia="Calibri" w:cstheme="minorHAnsi"/>
          <w:b/>
          <w:sz w:val="24"/>
          <w:szCs w:val="24"/>
          <w:lang w:eastAsia="it-IT"/>
        </w:rPr>
      </w:pPr>
    </w:p>
    <w:p w14:paraId="07C32A93" w14:textId="77777777" w:rsidR="00F2717B" w:rsidRDefault="00F2717B" w:rsidP="006253EC">
      <w:pPr>
        <w:spacing w:after="0" w:line="276" w:lineRule="auto"/>
        <w:jc w:val="both"/>
        <w:rPr>
          <w:rFonts w:eastAsia="Calibri" w:cstheme="minorHAnsi"/>
          <w:b/>
          <w:sz w:val="24"/>
          <w:szCs w:val="24"/>
          <w:lang w:eastAsia="it-IT"/>
        </w:rPr>
      </w:pPr>
    </w:p>
    <w:p w14:paraId="654510F5" w14:textId="77777777" w:rsidR="00F2717B" w:rsidRDefault="00F2717B" w:rsidP="006253EC">
      <w:pPr>
        <w:spacing w:after="0" w:line="276" w:lineRule="auto"/>
        <w:jc w:val="both"/>
        <w:rPr>
          <w:rFonts w:eastAsia="Calibri" w:cstheme="minorHAnsi"/>
          <w:b/>
          <w:sz w:val="24"/>
          <w:szCs w:val="24"/>
          <w:lang w:eastAsia="it-IT"/>
        </w:rPr>
      </w:pPr>
    </w:p>
    <w:p w14:paraId="25A872C1" w14:textId="77777777" w:rsidR="00F2717B" w:rsidRPr="006253EC" w:rsidRDefault="00F2717B" w:rsidP="006253EC">
      <w:pPr>
        <w:spacing w:after="0" w:line="276" w:lineRule="auto"/>
        <w:jc w:val="both"/>
        <w:rPr>
          <w:rFonts w:eastAsia="Calibri" w:cstheme="minorHAnsi"/>
          <w:b/>
          <w:sz w:val="24"/>
          <w:szCs w:val="24"/>
          <w:lang w:eastAsia="it-IT"/>
        </w:rPr>
      </w:pPr>
    </w:p>
    <w:p w14:paraId="76DF437A" w14:textId="77777777" w:rsidR="00953FF5" w:rsidRDefault="00953FF5" w:rsidP="001E6BF4">
      <w:pPr>
        <w:widowControl w:val="0"/>
        <w:spacing w:after="0" w:line="276" w:lineRule="auto"/>
        <w:rPr>
          <w:rFonts w:eastAsia="Arial Unicode MS" w:cstheme="minorHAnsi"/>
          <w:b/>
          <w:bCs/>
          <w:color w:val="C00000"/>
          <w:kern w:val="1"/>
          <w:sz w:val="24"/>
          <w:szCs w:val="24"/>
          <w:lang w:eastAsia="ar-SA"/>
        </w:rPr>
      </w:pPr>
    </w:p>
    <w:p w14:paraId="5D4B5F43" w14:textId="72C4BE2E" w:rsidR="000639DE" w:rsidRPr="00B633BE" w:rsidRDefault="000639DE" w:rsidP="000639DE">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5</w:t>
      </w:r>
    </w:p>
    <w:p w14:paraId="2F926C0D" w14:textId="77777777" w:rsidR="000639DE" w:rsidRDefault="000639DE" w:rsidP="000639DE">
      <w:pPr>
        <w:spacing w:after="0" w:line="276" w:lineRule="auto"/>
        <w:jc w:val="both"/>
        <w:rPr>
          <w:rFonts w:eastAsia="Calibri" w:cstheme="minorHAnsi"/>
          <w:b/>
          <w:sz w:val="24"/>
          <w:szCs w:val="24"/>
          <w:lang w:eastAsia="it-IT"/>
        </w:rPr>
      </w:pPr>
    </w:p>
    <w:p w14:paraId="1E5CD929" w14:textId="77777777" w:rsidR="00C15E2C" w:rsidRDefault="00C15E2C" w:rsidP="000639DE">
      <w:pPr>
        <w:spacing w:after="0" w:line="276" w:lineRule="auto"/>
        <w:jc w:val="both"/>
        <w:rPr>
          <w:rFonts w:eastAsia="Calibri" w:cstheme="minorHAnsi"/>
          <w:b/>
          <w:sz w:val="24"/>
          <w:szCs w:val="24"/>
          <w:lang w:eastAsia="it-IT"/>
        </w:rPr>
      </w:pPr>
    </w:p>
    <w:p w14:paraId="52681D61" w14:textId="77777777" w:rsidR="000639DE" w:rsidRPr="006253EC" w:rsidRDefault="000639DE" w:rsidP="000639DE">
      <w:pPr>
        <w:widowControl w:val="0"/>
        <w:spacing w:after="0" w:line="276" w:lineRule="auto"/>
        <w:rPr>
          <w:rFonts w:eastAsia="Arial Unicode MS" w:cstheme="minorHAnsi"/>
          <w:b/>
          <w:bCs/>
          <w:kern w:val="1"/>
          <w:sz w:val="24"/>
          <w:szCs w:val="24"/>
          <w:lang w:eastAsia="ar-SA"/>
        </w:rPr>
      </w:pPr>
      <w:r>
        <w:rPr>
          <w:rFonts w:eastAsia="Calibri" w:cstheme="minorHAnsi"/>
          <w:b/>
          <w:sz w:val="24"/>
          <w:szCs w:val="24"/>
          <w:lang w:eastAsia="it-IT"/>
        </w:rPr>
        <w:t xml:space="preserve">Testo per la narrazione: </w:t>
      </w:r>
      <w:r w:rsidRPr="006253EC">
        <w:rPr>
          <w:rFonts w:eastAsia="Arial Unicode MS" w:cstheme="minorHAnsi"/>
          <w:b/>
          <w:bCs/>
          <w:kern w:val="1"/>
          <w:sz w:val="24"/>
          <w:szCs w:val="24"/>
          <w:lang w:eastAsia="ar-SA"/>
        </w:rPr>
        <w:t>LA TEMPESTA SEDATA - Con Te non avrò mai più paura</w:t>
      </w:r>
    </w:p>
    <w:p w14:paraId="78BE5932" w14:textId="77777777" w:rsidR="00C15E2C" w:rsidRPr="00C15E2C" w:rsidRDefault="00C15E2C" w:rsidP="00C15E2C">
      <w:pPr>
        <w:spacing w:after="0" w:line="276" w:lineRule="auto"/>
        <w:jc w:val="right"/>
        <w:rPr>
          <w:rFonts w:cstheme="minorHAnsi"/>
          <w:i/>
          <w:sz w:val="24"/>
          <w:szCs w:val="24"/>
        </w:rPr>
      </w:pPr>
      <w:r w:rsidRPr="00C15E2C">
        <w:rPr>
          <w:rFonts w:cstheme="minorHAnsi"/>
          <w:i/>
          <w:sz w:val="24"/>
          <w:szCs w:val="24"/>
        </w:rPr>
        <w:t>(</w:t>
      </w:r>
      <w:proofErr w:type="gramStart"/>
      <w:r w:rsidRPr="00C15E2C">
        <w:rPr>
          <w:rFonts w:cstheme="minorHAnsi"/>
          <w:i/>
          <w:sz w:val="24"/>
          <w:szCs w:val="24"/>
        </w:rPr>
        <w:t>se</w:t>
      </w:r>
      <w:proofErr w:type="gramEnd"/>
      <w:r w:rsidRPr="00C15E2C">
        <w:rPr>
          <w:rFonts w:cstheme="minorHAnsi"/>
          <w:i/>
          <w:sz w:val="24"/>
          <w:szCs w:val="24"/>
        </w:rPr>
        <w:t xml:space="preserve"> può aiutare nella proposta, vedere indicazioni sulla narrazione in “Appendice”)</w:t>
      </w:r>
    </w:p>
    <w:p w14:paraId="111471AA" w14:textId="45B52C0F" w:rsidR="000639DE" w:rsidRDefault="000639DE" w:rsidP="000639DE">
      <w:pPr>
        <w:spacing w:after="0" w:line="276" w:lineRule="auto"/>
        <w:jc w:val="both"/>
        <w:rPr>
          <w:rFonts w:eastAsia="Calibri" w:cstheme="minorHAnsi"/>
          <w:b/>
          <w:sz w:val="24"/>
          <w:szCs w:val="24"/>
          <w:lang w:eastAsia="it-IT"/>
        </w:rPr>
      </w:pPr>
    </w:p>
    <w:p w14:paraId="6B03CF16" w14:textId="77777777" w:rsidR="00C15E2C" w:rsidRDefault="00C15E2C" w:rsidP="000639DE">
      <w:pPr>
        <w:spacing w:after="0" w:line="276" w:lineRule="auto"/>
        <w:jc w:val="both"/>
        <w:rPr>
          <w:rFonts w:eastAsia="Calibri" w:cstheme="minorHAnsi"/>
          <w:b/>
          <w:sz w:val="24"/>
          <w:szCs w:val="24"/>
          <w:lang w:eastAsia="it-IT"/>
        </w:rPr>
      </w:pPr>
    </w:p>
    <w:p w14:paraId="6A837D89"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Ciao io sono Gionata e vivo con la mia famiglia in un piccolo villaggio di pescatori lungo il lago di Tiberiade. Le nostre case sono molto semplici e noi ragazzi aiutiamo nostro padre nel suo lavoro di pescatore: ci fa riordinare la barca, raccogliere le reti, e al ritorno dalla pesca, scaricare le ceste di pesce. Qualche volta mio padre porta me e i miei fratelli a fare un giro sul lago per abituarci al nostro lavoro futuro. Insomma la barca e il lago, io, li conosco molto bene!</w:t>
      </w:r>
    </w:p>
    <w:p w14:paraId="5173F20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Verso sera, quando il sole non è più molto forte, a noi ragazzi piace andare sulla riva del lago per giocare. Il gioco che preferiamo è nasconderci e farci ritrovare. Io sono proprio bravo! Riesco sempre a trovare dei nascondigli speciali!</w:t>
      </w:r>
    </w:p>
    <w:p w14:paraId="68189051"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Una sera, proprio durante questo gioco, mi accadde un fatto davvero straordinario che non potrò mai più dimenticare.</w:t>
      </w:r>
    </w:p>
    <w:p w14:paraId="11655FD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C'era tanta confusione in riva al lago, perché una grande folla era venuta per ascoltare un uomo che chiamavano Maestro. Approfittando di quella confusione, mi andai a nascondere proprio dentro una delle barche...sarebbe stato un nascondiglio perfetto! Trovai un piccolo angolo a poppa, nascosto tra i cuscini, dove a volte i pescatori si sdraiavano per riposare. Rimasi in silenzio.</w:t>
      </w:r>
    </w:p>
    <w:p w14:paraId="791ADB4D"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All'improvviso sentii una voce che non conoscevo e vidi “quello” che in molti chiamavano il Maestro, che invitava i suoi amici ad andare all'altra riva del lago. Essi salutarono e si allontanarono dalla folla e lo fecero salire nella barca, così com'era, e in fretta partirono. Gesù, così lo chiamavano, si sistemò a poppa, proprio accanto a me e io mi resi conto che non potevo più scendere; ormai ero lì sulla barca, nascosto.</w:t>
      </w:r>
    </w:p>
    <w:p w14:paraId="165C0027"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Quella traversata cominciò serenamente; del resto gli amici di Gesù erano pescatori esperti, abituati al lago. Solo ero un po’ preoccupato perché era tardi, e a casa sarebbero stati in pensiero per me.</w:t>
      </w:r>
    </w:p>
    <w:p w14:paraId="627E904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Il tempo prima era bello, ma all'improvviso il cielo incominciò ad incupirsi: si alzò un vento impetuoso e il mare era così mosso che la barca si impennava e poi ricadeva sull’onda successiva. Le onde erano così alte che imbarcavamo acqua!</w:t>
      </w:r>
    </w:p>
    <w:p w14:paraId="2C724299"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I discepoli iniziarono a tirare le corde delle vele, a buttar fuori l'acqua dalla barca con i secchi... correvano di qua e di là, gridavano, cadevano a terra spinti dal vento e dagli scossoni della barca. Io mi tenevo fisso e avevo paura di cadere nel lago e il cuore batteva così forte che mi sembrava dovesse scoppiare.</w:t>
      </w:r>
    </w:p>
    <w:p w14:paraId="3671A7A6"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Cosa avevo fatto a nascondermi in una barca!!!</w:t>
      </w:r>
    </w:p>
    <w:p w14:paraId="41394A6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E il maestro, Gesù, dov'era?</w:t>
      </w:r>
    </w:p>
    <w:p w14:paraId="4DE7DC48"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Lo vedevo, era vicino a me, steso, con la testa appoggiata su un cuscino; potevo sentire il suo respiro. Per un momento i nostri sguardi si incrociarono, vidi i suoi occhi sereni che mi guardavano, come mi dicesse di non avere paura. Mi fidai di lui! Poi si addormentò. Io rimasi lì a guardarlo. </w:t>
      </w:r>
    </w:p>
    <w:p w14:paraId="52FA9CF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Anche i suoi amici lo videro che dormiva, ma, sfiniti, impauriti e arrabbiati, lo svegliarono urlando e gli dissero: “Maestro non t'importa niente di noi? Non ti importa se stiamo per affondare e se </w:t>
      </w:r>
      <w:r w:rsidRPr="006253EC">
        <w:rPr>
          <w:rFonts w:eastAsia="Arial Unicode MS" w:cstheme="minorHAnsi"/>
          <w:kern w:val="1"/>
          <w:sz w:val="24"/>
          <w:szCs w:val="24"/>
          <w:lang w:eastAsia="ar-SA"/>
        </w:rPr>
        <w:lastRenderedPageBreak/>
        <w:t>moriamo tutti?”</w:t>
      </w:r>
    </w:p>
    <w:p w14:paraId="736444EF"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Vidi Gesù aprire gli occhi svegliandosi dal sonno, alzarsi e andare verso il bordo della barca.</w:t>
      </w:r>
    </w:p>
    <w:p w14:paraId="68B56E2C"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“Ma dove va?”.  </w:t>
      </w:r>
    </w:p>
    <w:p w14:paraId="135076D0"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Gesù, in piedi stabile, con voce sicura parlò direttamente al vento e al mare e disse: “Taci, calmati!”.</w:t>
      </w:r>
    </w:p>
    <w:p w14:paraId="10EAC176"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Rimasi sbalordito.</w:t>
      </w:r>
    </w:p>
    <w:p w14:paraId="190C92AD"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Da quando avevo incrociato il suo sguardo, sentito la sua presenza vicino a me, avevo smesso di aver paura. Dopo quello che avevo appena visto, ero certo che con Lui avrei potuto affrontare qualsiasi tempesta.</w:t>
      </w:r>
    </w:p>
    <w:p w14:paraId="1263C347"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Gesù dopo aver calmato il vento e il mare, non rimproverò i suoi amici, ma chiese loro: “Perché avete paura? Non avete ancora fede?”.</w:t>
      </w:r>
    </w:p>
    <w:p w14:paraId="184738C3"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Vidi che loro, fradici d'acqua, seduti sul fondo della barca, si guardavano l'un l'altro e si chiedevano chi fosse veramente quel loro amico al quale il vento e il mare obbedivano.</w:t>
      </w:r>
    </w:p>
    <w:p w14:paraId="7F594CA1"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Non capivano.</w:t>
      </w:r>
    </w:p>
    <w:p w14:paraId="1FDDBABF"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Arrivati a riva, scesi. Rimasi a lungo seduto. Ripensai all’avventura appena passata che era diventata per me l'incontro con il mio amico Gesù.</w:t>
      </w:r>
    </w:p>
    <w:p w14:paraId="1851E76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Ho sentito quel giorno che Lui non mi avrebbe mai abbandonato, perché Lui non lascia soli i suoi amici e quanti si fidano di Lui, soprattutto nei momenti più difficili.</w:t>
      </w:r>
    </w:p>
    <w:p w14:paraId="19277F90"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Sono stato proprio fortunato ad essere salito in quella barca! </w:t>
      </w:r>
    </w:p>
    <w:p w14:paraId="1B5577AE" w14:textId="77777777" w:rsidR="00AF4079" w:rsidRDefault="00AF4079" w:rsidP="006253EC">
      <w:pPr>
        <w:spacing w:after="0" w:line="276" w:lineRule="auto"/>
        <w:jc w:val="both"/>
        <w:rPr>
          <w:rFonts w:ascii="Calibri" w:eastAsia="Calibri" w:hAnsi="Calibri" w:cs="Calibri"/>
          <w:b/>
          <w:sz w:val="24"/>
          <w:lang w:eastAsia="it-IT"/>
        </w:rPr>
      </w:pPr>
    </w:p>
    <w:p w14:paraId="3480B17B" w14:textId="2CBE5F5A" w:rsidR="00C15E2C" w:rsidRPr="00C15E2C" w:rsidRDefault="00C15E2C" w:rsidP="00C15E2C">
      <w:pPr>
        <w:spacing w:after="0" w:line="276" w:lineRule="auto"/>
        <w:jc w:val="right"/>
        <w:rPr>
          <w:rFonts w:cstheme="minorHAnsi"/>
          <w:i/>
          <w:sz w:val="24"/>
          <w:szCs w:val="24"/>
        </w:rPr>
      </w:pPr>
      <w:proofErr w:type="gramStart"/>
      <w:r w:rsidRPr="00C15E2C">
        <w:rPr>
          <w:rFonts w:cstheme="minorHAnsi"/>
          <w:i/>
          <w:sz w:val="24"/>
          <w:szCs w:val="24"/>
        </w:rPr>
        <w:t>narrazione</w:t>
      </w:r>
      <w:proofErr w:type="gramEnd"/>
      <w:r w:rsidRPr="00C15E2C">
        <w:rPr>
          <w:rFonts w:cstheme="minorHAnsi"/>
          <w:i/>
          <w:sz w:val="24"/>
          <w:szCs w:val="24"/>
        </w:rPr>
        <w:t xml:space="preserve"> composta da un membro dell’équipe diocesana</w:t>
      </w:r>
      <w:r>
        <w:rPr>
          <w:rFonts w:cstheme="minorHAnsi"/>
          <w:i/>
          <w:sz w:val="24"/>
          <w:szCs w:val="24"/>
        </w:rPr>
        <w:t>:</w:t>
      </w:r>
    </w:p>
    <w:p w14:paraId="46E3B63C" w14:textId="4953BE75" w:rsidR="00C15E2C" w:rsidRPr="00C15E2C" w:rsidRDefault="00C15E2C" w:rsidP="00C15E2C">
      <w:pPr>
        <w:spacing w:after="0" w:line="276" w:lineRule="auto"/>
        <w:jc w:val="right"/>
        <w:rPr>
          <w:rFonts w:cstheme="minorHAnsi"/>
          <w:i/>
          <w:sz w:val="24"/>
          <w:szCs w:val="24"/>
        </w:rPr>
      </w:pPr>
      <w:r w:rsidRPr="00C15E2C">
        <w:rPr>
          <w:rFonts w:cstheme="minorHAnsi"/>
          <w:i/>
          <w:sz w:val="24"/>
          <w:szCs w:val="24"/>
        </w:rPr>
        <w:t>“Approfondimento Sacramenti”</w:t>
      </w:r>
    </w:p>
    <w:p w14:paraId="38DD02D0" w14:textId="77777777" w:rsidR="00AF4079" w:rsidRDefault="00AF4079" w:rsidP="006253EC">
      <w:pPr>
        <w:spacing w:after="0" w:line="276" w:lineRule="auto"/>
        <w:jc w:val="both"/>
        <w:rPr>
          <w:rFonts w:ascii="Calibri" w:eastAsia="Calibri" w:hAnsi="Calibri" w:cs="Calibri"/>
          <w:b/>
          <w:sz w:val="24"/>
          <w:lang w:eastAsia="it-IT"/>
        </w:rPr>
      </w:pPr>
    </w:p>
    <w:p w14:paraId="11C1ACAC" w14:textId="77777777" w:rsidR="00AF4079" w:rsidRDefault="00AF4079" w:rsidP="006253EC">
      <w:pPr>
        <w:spacing w:after="0" w:line="276" w:lineRule="auto"/>
        <w:jc w:val="both"/>
        <w:rPr>
          <w:rFonts w:ascii="Calibri" w:eastAsia="Calibri" w:hAnsi="Calibri" w:cs="Calibri"/>
          <w:b/>
          <w:sz w:val="24"/>
          <w:lang w:eastAsia="it-IT"/>
        </w:rPr>
      </w:pPr>
    </w:p>
    <w:p w14:paraId="4E0A046C" w14:textId="77777777" w:rsidR="00AF4079" w:rsidRDefault="00AF4079" w:rsidP="006253EC">
      <w:pPr>
        <w:spacing w:after="0" w:line="276" w:lineRule="auto"/>
        <w:jc w:val="both"/>
        <w:rPr>
          <w:rFonts w:ascii="Calibri" w:eastAsia="Calibri" w:hAnsi="Calibri" w:cs="Calibri"/>
          <w:b/>
          <w:sz w:val="24"/>
          <w:lang w:eastAsia="it-IT"/>
        </w:rPr>
      </w:pPr>
    </w:p>
    <w:p w14:paraId="71587714" w14:textId="77777777" w:rsidR="00AF4079" w:rsidRDefault="00AF4079" w:rsidP="006253EC">
      <w:pPr>
        <w:spacing w:after="0" w:line="276" w:lineRule="auto"/>
        <w:jc w:val="both"/>
        <w:rPr>
          <w:rFonts w:ascii="Calibri" w:eastAsia="Calibri" w:hAnsi="Calibri" w:cs="Calibri"/>
          <w:b/>
          <w:sz w:val="24"/>
          <w:lang w:eastAsia="it-IT"/>
        </w:rPr>
      </w:pPr>
    </w:p>
    <w:p w14:paraId="69DD1DEB" w14:textId="77777777" w:rsidR="00AF4079" w:rsidRDefault="00AF4079" w:rsidP="006253EC">
      <w:pPr>
        <w:spacing w:after="0" w:line="276" w:lineRule="auto"/>
        <w:jc w:val="both"/>
        <w:rPr>
          <w:rFonts w:ascii="Calibri" w:eastAsia="Calibri" w:hAnsi="Calibri" w:cs="Calibri"/>
          <w:b/>
          <w:sz w:val="24"/>
          <w:lang w:eastAsia="it-IT"/>
        </w:rPr>
      </w:pPr>
    </w:p>
    <w:p w14:paraId="2174347E" w14:textId="77777777" w:rsidR="00AF4079" w:rsidRDefault="00AF4079" w:rsidP="006253EC">
      <w:pPr>
        <w:spacing w:after="0" w:line="276" w:lineRule="auto"/>
        <w:jc w:val="both"/>
        <w:rPr>
          <w:rFonts w:ascii="Calibri" w:eastAsia="Calibri" w:hAnsi="Calibri" w:cs="Calibri"/>
          <w:sz w:val="24"/>
          <w:lang w:eastAsia="it-IT"/>
        </w:rPr>
      </w:pPr>
    </w:p>
    <w:p w14:paraId="51FC31D5" w14:textId="77777777" w:rsidR="000639DE" w:rsidRDefault="000639DE" w:rsidP="006253EC">
      <w:pPr>
        <w:spacing w:after="0" w:line="276" w:lineRule="auto"/>
        <w:jc w:val="both"/>
        <w:rPr>
          <w:rFonts w:ascii="Calibri" w:eastAsia="Calibri" w:hAnsi="Calibri" w:cs="Calibri"/>
          <w:sz w:val="24"/>
          <w:lang w:eastAsia="it-IT"/>
        </w:rPr>
      </w:pPr>
    </w:p>
    <w:p w14:paraId="5310A64C" w14:textId="77777777" w:rsidR="000639DE" w:rsidRDefault="000639DE" w:rsidP="006253EC">
      <w:pPr>
        <w:spacing w:after="0" w:line="276" w:lineRule="auto"/>
        <w:jc w:val="both"/>
        <w:rPr>
          <w:rFonts w:ascii="Calibri" w:eastAsia="Calibri" w:hAnsi="Calibri" w:cs="Calibri"/>
          <w:sz w:val="24"/>
          <w:lang w:eastAsia="it-IT"/>
        </w:rPr>
      </w:pPr>
    </w:p>
    <w:p w14:paraId="40C89D5B" w14:textId="77777777" w:rsidR="000639DE" w:rsidRDefault="000639DE" w:rsidP="006253EC">
      <w:pPr>
        <w:spacing w:after="0" w:line="276" w:lineRule="auto"/>
        <w:jc w:val="both"/>
        <w:rPr>
          <w:rFonts w:ascii="Calibri" w:eastAsia="Calibri" w:hAnsi="Calibri" w:cs="Calibri"/>
          <w:sz w:val="24"/>
          <w:lang w:eastAsia="it-IT"/>
        </w:rPr>
      </w:pPr>
    </w:p>
    <w:p w14:paraId="6B498D8A" w14:textId="77777777" w:rsidR="000639DE" w:rsidRDefault="000639DE" w:rsidP="006253EC">
      <w:pPr>
        <w:spacing w:after="0" w:line="276" w:lineRule="auto"/>
        <w:jc w:val="both"/>
        <w:rPr>
          <w:rFonts w:ascii="Calibri" w:eastAsia="Calibri" w:hAnsi="Calibri" w:cs="Calibri"/>
          <w:sz w:val="24"/>
          <w:lang w:eastAsia="it-IT"/>
        </w:rPr>
      </w:pPr>
    </w:p>
    <w:p w14:paraId="7FC7CD08" w14:textId="77777777" w:rsidR="000639DE" w:rsidRDefault="000639DE" w:rsidP="006253EC">
      <w:pPr>
        <w:spacing w:after="0" w:line="276" w:lineRule="auto"/>
        <w:jc w:val="both"/>
        <w:rPr>
          <w:rFonts w:ascii="Calibri" w:eastAsia="Calibri" w:hAnsi="Calibri" w:cs="Calibri"/>
          <w:sz w:val="24"/>
          <w:lang w:eastAsia="it-IT"/>
        </w:rPr>
      </w:pPr>
    </w:p>
    <w:p w14:paraId="2F11AD4F" w14:textId="77777777" w:rsidR="000639DE" w:rsidRDefault="000639DE" w:rsidP="006253EC">
      <w:pPr>
        <w:spacing w:after="0" w:line="276" w:lineRule="auto"/>
        <w:jc w:val="both"/>
        <w:rPr>
          <w:rFonts w:ascii="Calibri" w:eastAsia="Calibri" w:hAnsi="Calibri" w:cs="Calibri"/>
          <w:sz w:val="24"/>
          <w:lang w:eastAsia="it-IT"/>
        </w:rPr>
      </w:pPr>
    </w:p>
    <w:p w14:paraId="3CF2D2F8" w14:textId="77777777" w:rsidR="000639DE" w:rsidRPr="000639DE" w:rsidRDefault="000639DE" w:rsidP="006253EC">
      <w:pPr>
        <w:spacing w:after="0" w:line="276" w:lineRule="auto"/>
        <w:jc w:val="both"/>
        <w:rPr>
          <w:rFonts w:ascii="Calibri" w:eastAsia="Calibri" w:hAnsi="Calibri" w:cs="Calibri"/>
          <w:sz w:val="6"/>
          <w:szCs w:val="6"/>
          <w:lang w:eastAsia="it-IT"/>
        </w:rPr>
      </w:pPr>
    </w:p>
    <w:p w14:paraId="0F200ED5" w14:textId="7A23E800" w:rsidR="000639DE" w:rsidRDefault="000639DE" w:rsidP="000639DE">
      <w:pPr>
        <w:spacing w:after="0" w:line="276" w:lineRule="auto"/>
        <w:jc w:val="both"/>
        <w:rPr>
          <w:rFonts w:cstheme="minorHAnsi"/>
          <w:b/>
          <w:color w:val="FF0000"/>
          <w:sz w:val="24"/>
          <w:szCs w:val="24"/>
        </w:rPr>
      </w:pPr>
    </w:p>
    <w:p w14:paraId="5E72BEAC" w14:textId="4E88497A" w:rsidR="000639DE" w:rsidRPr="00B633BE" w:rsidRDefault="007F70F2" w:rsidP="000639DE">
      <w:pPr>
        <w:spacing w:after="0" w:line="276" w:lineRule="auto"/>
        <w:jc w:val="both"/>
        <w:rPr>
          <w:rFonts w:cstheme="minorHAnsi"/>
          <w:b/>
          <w:color w:val="FF0000"/>
          <w:sz w:val="24"/>
          <w:szCs w:val="24"/>
        </w:rPr>
      </w:pPr>
      <w:r w:rsidRPr="009C0091">
        <w:rPr>
          <w:rFonts w:cstheme="minorHAnsi"/>
          <w:noProof/>
          <w:color w:val="C00000"/>
          <w:lang w:eastAsia="it-IT"/>
        </w:rPr>
        <w:lastRenderedPageBreak/>
        <w:drawing>
          <wp:anchor distT="0" distB="0" distL="114300" distR="114300" simplePos="0" relativeHeight="251662336" behindDoc="1" locked="0" layoutInCell="1" allowOverlap="1" wp14:anchorId="05684225" wp14:editId="00F00598">
            <wp:simplePos x="0" y="0"/>
            <wp:positionH relativeFrom="margin">
              <wp:posOffset>1810385</wp:posOffset>
            </wp:positionH>
            <wp:positionV relativeFrom="paragraph">
              <wp:posOffset>0</wp:posOffset>
            </wp:positionV>
            <wp:extent cx="4500245" cy="9189720"/>
            <wp:effectExtent l="0" t="0" r="0" b="0"/>
            <wp:wrapTight wrapText="bothSides">
              <wp:wrapPolygon edited="0">
                <wp:start x="0" y="0"/>
                <wp:lineTo x="0" y="21537"/>
                <wp:lineTo x="21487" y="21537"/>
                <wp:lineTo x="21487"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b="1427"/>
                    <a:stretch/>
                  </pic:blipFill>
                  <pic:spPr bwMode="auto">
                    <a:xfrm>
                      <a:off x="0" y="0"/>
                      <a:ext cx="4500245" cy="9189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639DE" w:rsidRPr="00B633BE">
        <w:rPr>
          <w:rFonts w:cstheme="minorHAnsi"/>
          <w:b/>
          <w:color w:val="FF0000"/>
          <w:sz w:val="24"/>
          <w:szCs w:val="24"/>
        </w:rPr>
        <w:t xml:space="preserve">ALLEGATO </w:t>
      </w:r>
      <w:r w:rsidR="000639DE">
        <w:rPr>
          <w:rFonts w:cstheme="minorHAnsi"/>
          <w:b/>
          <w:color w:val="FF0000"/>
          <w:sz w:val="24"/>
          <w:szCs w:val="24"/>
        </w:rPr>
        <w:t>6</w:t>
      </w:r>
    </w:p>
    <w:p w14:paraId="7309B767" w14:textId="30E8B746" w:rsidR="000639DE" w:rsidRPr="000639DE" w:rsidRDefault="000639DE" w:rsidP="000639DE">
      <w:pPr>
        <w:spacing w:after="0" w:line="276" w:lineRule="auto"/>
        <w:jc w:val="both"/>
        <w:rPr>
          <w:rFonts w:eastAsia="Calibri" w:cstheme="minorHAnsi"/>
          <w:b/>
          <w:sz w:val="16"/>
          <w:szCs w:val="16"/>
          <w:lang w:eastAsia="it-IT"/>
        </w:rPr>
      </w:pPr>
    </w:p>
    <w:p w14:paraId="0CC2C456" w14:textId="77777777" w:rsidR="007F70F2" w:rsidRDefault="007F70F2" w:rsidP="000639DE">
      <w:pPr>
        <w:widowControl w:val="0"/>
        <w:spacing w:after="0" w:line="276" w:lineRule="auto"/>
        <w:rPr>
          <w:rFonts w:eastAsia="Calibri" w:cstheme="minorHAnsi"/>
          <w:b/>
          <w:sz w:val="24"/>
          <w:szCs w:val="24"/>
          <w:lang w:eastAsia="it-IT"/>
        </w:rPr>
      </w:pPr>
    </w:p>
    <w:p w14:paraId="26F2CC85" w14:textId="4ECD6E39" w:rsidR="007F70F2" w:rsidRDefault="007F70F2" w:rsidP="000639DE">
      <w:pPr>
        <w:widowControl w:val="0"/>
        <w:spacing w:after="0" w:line="276" w:lineRule="auto"/>
        <w:rPr>
          <w:rFonts w:eastAsia="Calibri" w:cstheme="minorHAnsi"/>
          <w:b/>
          <w:sz w:val="24"/>
          <w:szCs w:val="24"/>
          <w:lang w:eastAsia="it-IT"/>
        </w:rPr>
      </w:pPr>
      <w:r>
        <w:rPr>
          <w:rFonts w:eastAsia="Calibri" w:cstheme="minorHAnsi"/>
          <w:b/>
          <w:sz w:val="24"/>
          <w:szCs w:val="24"/>
          <w:lang w:eastAsia="it-IT"/>
        </w:rPr>
        <w:t>TESTO DEL CREDO APOSTOLICO</w:t>
      </w:r>
    </w:p>
    <w:p w14:paraId="3A0A4E09" w14:textId="77777777" w:rsidR="007F70F2" w:rsidRDefault="007F70F2" w:rsidP="000639DE">
      <w:pPr>
        <w:widowControl w:val="0"/>
        <w:spacing w:after="0" w:line="276" w:lineRule="auto"/>
        <w:rPr>
          <w:rFonts w:eastAsia="Calibri" w:cstheme="minorHAnsi"/>
          <w:b/>
          <w:sz w:val="24"/>
          <w:szCs w:val="24"/>
          <w:lang w:eastAsia="it-IT"/>
        </w:rPr>
      </w:pPr>
    </w:p>
    <w:p w14:paraId="56CDF256" w14:textId="4BE74906" w:rsidR="000639DE" w:rsidRPr="006253EC" w:rsidRDefault="000639DE" w:rsidP="000639DE">
      <w:pPr>
        <w:widowControl w:val="0"/>
        <w:spacing w:after="0" w:line="276" w:lineRule="auto"/>
        <w:rPr>
          <w:rFonts w:eastAsia="Arial Unicode MS" w:cstheme="minorHAnsi"/>
          <w:b/>
          <w:bCs/>
          <w:kern w:val="1"/>
          <w:sz w:val="24"/>
          <w:szCs w:val="24"/>
          <w:lang w:eastAsia="ar-SA"/>
        </w:rPr>
      </w:pPr>
      <w:r>
        <w:rPr>
          <w:rFonts w:eastAsia="Calibri" w:cstheme="minorHAnsi"/>
          <w:b/>
          <w:sz w:val="24"/>
          <w:szCs w:val="24"/>
          <w:lang w:eastAsia="it-IT"/>
        </w:rPr>
        <w:t>CARTA PER IL GIOCO</w:t>
      </w:r>
    </w:p>
    <w:p w14:paraId="020E967A" w14:textId="3411129F" w:rsidR="00AF4079" w:rsidRPr="009C0091" w:rsidRDefault="00AF4079" w:rsidP="006253EC">
      <w:pPr>
        <w:spacing w:after="0" w:line="276" w:lineRule="auto"/>
        <w:jc w:val="both"/>
        <w:rPr>
          <w:rFonts w:ascii="Calibri" w:eastAsia="Calibri" w:hAnsi="Calibri" w:cs="Calibri"/>
          <w:color w:val="C00000"/>
          <w:sz w:val="24"/>
          <w:lang w:eastAsia="it-IT"/>
        </w:rPr>
      </w:pPr>
    </w:p>
    <w:p w14:paraId="04AF6B7D" w14:textId="77777777" w:rsidR="00AF4079" w:rsidRPr="00661A50" w:rsidRDefault="00AF4079" w:rsidP="006253EC">
      <w:pPr>
        <w:spacing w:after="0" w:line="276" w:lineRule="auto"/>
        <w:jc w:val="both"/>
        <w:rPr>
          <w:rFonts w:ascii="Calibri" w:eastAsia="Calibri" w:hAnsi="Calibri" w:cs="Calibri"/>
          <w:sz w:val="24"/>
          <w:lang w:eastAsia="it-IT"/>
        </w:rPr>
      </w:pPr>
    </w:p>
    <w:p w14:paraId="58BB517C" w14:textId="77777777" w:rsidR="00AF4079" w:rsidRDefault="00AF4079" w:rsidP="006253EC">
      <w:pPr>
        <w:spacing w:after="0" w:line="276" w:lineRule="auto"/>
        <w:jc w:val="both"/>
      </w:pPr>
    </w:p>
    <w:p w14:paraId="2531DFED" w14:textId="77777777" w:rsidR="00AF4079" w:rsidRPr="0004041A" w:rsidRDefault="00AF4079" w:rsidP="006253EC">
      <w:pPr>
        <w:pStyle w:val="Paragrafoelenco"/>
        <w:spacing w:after="0" w:line="276" w:lineRule="auto"/>
        <w:rPr>
          <w:rFonts w:cstheme="minorHAnsi"/>
        </w:rPr>
      </w:pPr>
    </w:p>
    <w:p w14:paraId="3B03C01C" w14:textId="6B7217AE" w:rsidR="003E2987" w:rsidRDefault="003E2987" w:rsidP="006253EC">
      <w:pPr>
        <w:spacing w:after="0" w:line="276" w:lineRule="auto"/>
        <w:rPr>
          <w:rFonts w:cstheme="minorHAnsi"/>
          <w:sz w:val="24"/>
          <w:szCs w:val="24"/>
        </w:rPr>
      </w:pPr>
    </w:p>
    <w:p w14:paraId="313FE9E7" w14:textId="77777777" w:rsidR="004B1C23" w:rsidRDefault="004B1C23" w:rsidP="006253EC">
      <w:pPr>
        <w:spacing w:after="0" w:line="276" w:lineRule="auto"/>
        <w:rPr>
          <w:rFonts w:cstheme="minorHAnsi"/>
          <w:sz w:val="24"/>
          <w:szCs w:val="24"/>
        </w:rPr>
      </w:pPr>
    </w:p>
    <w:p w14:paraId="7BFD0D78" w14:textId="77777777" w:rsidR="004B1C23" w:rsidRDefault="004B1C23" w:rsidP="006253EC">
      <w:pPr>
        <w:spacing w:after="0" w:line="276" w:lineRule="auto"/>
        <w:rPr>
          <w:rFonts w:cstheme="minorHAnsi"/>
          <w:sz w:val="24"/>
          <w:szCs w:val="24"/>
        </w:rPr>
      </w:pPr>
    </w:p>
    <w:p w14:paraId="35FAAA88" w14:textId="77777777" w:rsidR="004B1C23" w:rsidRDefault="004B1C23" w:rsidP="006253EC">
      <w:pPr>
        <w:spacing w:after="0" w:line="276" w:lineRule="auto"/>
        <w:rPr>
          <w:rFonts w:cstheme="minorHAnsi"/>
          <w:sz w:val="24"/>
          <w:szCs w:val="24"/>
        </w:rPr>
      </w:pPr>
    </w:p>
    <w:p w14:paraId="6C6CF9A5" w14:textId="77777777" w:rsidR="004B1C23" w:rsidRDefault="004B1C23" w:rsidP="006253EC">
      <w:pPr>
        <w:spacing w:after="0" w:line="276" w:lineRule="auto"/>
        <w:rPr>
          <w:rFonts w:cstheme="minorHAnsi"/>
          <w:sz w:val="24"/>
          <w:szCs w:val="24"/>
        </w:rPr>
      </w:pPr>
    </w:p>
    <w:p w14:paraId="2BB231C5" w14:textId="77777777" w:rsidR="004B1C23" w:rsidRDefault="004B1C23" w:rsidP="006253EC">
      <w:pPr>
        <w:spacing w:after="0" w:line="276" w:lineRule="auto"/>
        <w:rPr>
          <w:rFonts w:cstheme="minorHAnsi"/>
          <w:sz w:val="24"/>
          <w:szCs w:val="24"/>
        </w:rPr>
      </w:pPr>
    </w:p>
    <w:p w14:paraId="6E2C0BBC" w14:textId="77777777" w:rsidR="004B1C23" w:rsidRDefault="004B1C23" w:rsidP="006253EC">
      <w:pPr>
        <w:spacing w:after="0" w:line="276" w:lineRule="auto"/>
        <w:rPr>
          <w:rFonts w:cstheme="minorHAnsi"/>
          <w:sz w:val="24"/>
          <w:szCs w:val="24"/>
        </w:rPr>
      </w:pPr>
    </w:p>
    <w:p w14:paraId="2ACB1BD7" w14:textId="77777777" w:rsidR="004B1C23" w:rsidRDefault="004B1C23" w:rsidP="006253EC">
      <w:pPr>
        <w:spacing w:after="0" w:line="276" w:lineRule="auto"/>
        <w:rPr>
          <w:rFonts w:cstheme="minorHAnsi"/>
          <w:sz w:val="24"/>
          <w:szCs w:val="24"/>
        </w:rPr>
      </w:pPr>
    </w:p>
    <w:p w14:paraId="4CF7DA5A" w14:textId="77777777" w:rsidR="004B1C23" w:rsidRDefault="004B1C23" w:rsidP="006253EC">
      <w:pPr>
        <w:spacing w:after="0" w:line="276" w:lineRule="auto"/>
        <w:rPr>
          <w:rFonts w:cstheme="minorHAnsi"/>
          <w:sz w:val="24"/>
          <w:szCs w:val="24"/>
        </w:rPr>
      </w:pPr>
    </w:p>
    <w:p w14:paraId="5B8080F7" w14:textId="77777777" w:rsidR="004B1C23" w:rsidRDefault="004B1C23" w:rsidP="006253EC">
      <w:pPr>
        <w:spacing w:after="0" w:line="276" w:lineRule="auto"/>
        <w:rPr>
          <w:rFonts w:cstheme="minorHAnsi"/>
          <w:sz w:val="24"/>
          <w:szCs w:val="24"/>
        </w:rPr>
      </w:pPr>
    </w:p>
    <w:p w14:paraId="6BE06E80" w14:textId="77777777" w:rsidR="004B1C23" w:rsidRDefault="004B1C23" w:rsidP="006253EC">
      <w:pPr>
        <w:spacing w:after="0" w:line="276" w:lineRule="auto"/>
        <w:rPr>
          <w:rFonts w:cstheme="minorHAnsi"/>
          <w:sz w:val="24"/>
          <w:szCs w:val="24"/>
        </w:rPr>
      </w:pPr>
    </w:p>
    <w:p w14:paraId="1BFC1E7C" w14:textId="77777777" w:rsidR="004B1C23" w:rsidRDefault="004B1C23" w:rsidP="006253EC">
      <w:pPr>
        <w:spacing w:after="0" w:line="276" w:lineRule="auto"/>
        <w:rPr>
          <w:rFonts w:cstheme="minorHAnsi"/>
          <w:sz w:val="24"/>
          <w:szCs w:val="24"/>
        </w:rPr>
      </w:pPr>
    </w:p>
    <w:p w14:paraId="322A49CC" w14:textId="77777777" w:rsidR="004B1C23" w:rsidRDefault="004B1C23" w:rsidP="006253EC">
      <w:pPr>
        <w:spacing w:after="0" w:line="276" w:lineRule="auto"/>
        <w:rPr>
          <w:rFonts w:cstheme="minorHAnsi"/>
          <w:sz w:val="24"/>
          <w:szCs w:val="24"/>
        </w:rPr>
      </w:pPr>
    </w:p>
    <w:p w14:paraId="1B5DED48" w14:textId="77777777" w:rsidR="004B1C23" w:rsidRDefault="004B1C23" w:rsidP="006253EC">
      <w:pPr>
        <w:spacing w:after="0" w:line="276" w:lineRule="auto"/>
        <w:rPr>
          <w:rFonts w:cstheme="minorHAnsi"/>
          <w:sz w:val="24"/>
          <w:szCs w:val="24"/>
        </w:rPr>
      </w:pPr>
    </w:p>
    <w:p w14:paraId="7D649248" w14:textId="77777777" w:rsidR="004B1C23" w:rsidRDefault="004B1C23" w:rsidP="006253EC">
      <w:pPr>
        <w:spacing w:after="0" w:line="276" w:lineRule="auto"/>
        <w:rPr>
          <w:rFonts w:cstheme="minorHAnsi"/>
          <w:sz w:val="24"/>
          <w:szCs w:val="24"/>
        </w:rPr>
      </w:pPr>
    </w:p>
    <w:p w14:paraId="164CDE07" w14:textId="77777777" w:rsidR="004B1C23" w:rsidRDefault="004B1C23" w:rsidP="006253EC">
      <w:pPr>
        <w:spacing w:after="0" w:line="276" w:lineRule="auto"/>
        <w:rPr>
          <w:rFonts w:cstheme="minorHAnsi"/>
          <w:sz w:val="24"/>
          <w:szCs w:val="24"/>
        </w:rPr>
      </w:pPr>
    </w:p>
    <w:p w14:paraId="1DEE6E6A" w14:textId="77777777" w:rsidR="004B1C23" w:rsidRDefault="004B1C23" w:rsidP="006253EC">
      <w:pPr>
        <w:spacing w:after="0" w:line="276" w:lineRule="auto"/>
        <w:rPr>
          <w:rFonts w:cstheme="minorHAnsi"/>
          <w:sz w:val="24"/>
          <w:szCs w:val="24"/>
        </w:rPr>
      </w:pPr>
    </w:p>
    <w:p w14:paraId="5F0E9101" w14:textId="77777777" w:rsidR="004B1C23" w:rsidRDefault="004B1C23" w:rsidP="006253EC">
      <w:pPr>
        <w:spacing w:after="0" w:line="276" w:lineRule="auto"/>
        <w:rPr>
          <w:rFonts w:cstheme="minorHAnsi"/>
          <w:sz w:val="24"/>
          <w:szCs w:val="24"/>
        </w:rPr>
      </w:pPr>
    </w:p>
    <w:p w14:paraId="4CDDAB8E" w14:textId="77777777" w:rsidR="004B1C23" w:rsidRDefault="004B1C23" w:rsidP="006253EC">
      <w:pPr>
        <w:spacing w:after="0" w:line="276" w:lineRule="auto"/>
        <w:rPr>
          <w:rFonts w:cstheme="minorHAnsi"/>
          <w:sz w:val="24"/>
          <w:szCs w:val="24"/>
        </w:rPr>
      </w:pPr>
    </w:p>
    <w:p w14:paraId="6F0B3868" w14:textId="77777777" w:rsidR="004B1C23" w:rsidRDefault="004B1C23" w:rsidP="006253EC">
      <w:pPr>
        <w:spacing w:after="0" w:line="276" w:lineRule="auto"/>
        <w:rPr>
          <w:rFonts w:cstheme="minorHAnsi"/>
          <w:sz w:val="24"/>
          <w:szCs w:val="24"/>
        </w:rPr>
      </w:pPr>
    </w:p>
    <w:p w14:paraId="1C7FD51C" w14:textId="77777777" w:rsidR="004B1C23" w:rsidRDefault="004B1C23" w:rsidP="006253EC">
      <w:pPr>
        <w:spacing w:after="0" w:line="276" w:lineRule="auto"/>
        <w:rPr>
          <w:rFonts w:cstheme="minorHAnsi"/>
          <w:sz w:val="24"/>
          <w:szCs w:val="24"/>
        </w:rPr>
      </w:pPr>
    </w:p>
    <w:p w14:paraId="6F1F593A" w14:textId="77777777" w:rsidR="004B1C23" w:rsidRDefault="004B1C23" w:rsidP="006253EC">
      <w:pPr>
        <w:spacing w:after="0" w:line="276" w:lineRule="auto"/>
        <w:rPr>
          <w:rFonts w:cstheme="minorHAnsi"/>
          <w:sz w:val="24"/>
          <w:szCs w:val="24"/>
        </w:rPr>
      </w:pPr>
    </w:p>
    <w:p w14:paraId="20AEFFE8" w14:textId="77777777" w:rsidR="004B1C23" w:rsidRDefault="004B1C23" w:rsidP="006253EC">
      <w:pPr>
        <w:spacing w:after="0" w:line="276" w:lineRule="auto"/>
        <w:rPr>
          <w:rFonts w:cstheme="minorHAnsi"/>
          <w:sz w:val="24"/>
          <w:szCs w:val="24"/>
        </w:rPr>
      </w:pPr>
    </w:p>
    <w:p w14:paraId="749C283E" w14:textId="77777777" w:rsidR="004B1C23" w:rsidRDefault="004B1C23" w:rsidP="006253EC">
      <w:pPr>
        <w:spacing w:after="0" w:line="276" w:lineRule="auto"/>
        <w:rPr>
          <w:rFonts w:cstheme="minorHAnsi"/>
          <w:sz w:val="24"/>
          <w:szCs w:val="24"/>
        </w:rPr>
      </w:pPr>
    </w:p>
    <w:p w14:paraId="25C0BEDF" w14:textId="77777777" w:rsidR="004B1C23" w:rsidRDefault="004B1C23" w:rsidP="006253EC">
      <w:pPr>
        <w:spacing w:after="0" w:line="276" w:lineRule="auto"/>
        <w:rPr>
          <w:rFonts w:cstheme="minorHAnsi"/>
          <w:sz w:val="24"/>
          <w:szCs w:val="24"/>
        </w:rPr>
      </w:pPr>
    </w:p>
    <w:p w14:paraId="6E673DA9" w14:textId="77777777" w:rsidR="004B1C23" w:rsidRDefault="004B1C23" w:rsidP="006253EC">
      <w:pPr>
        <w:spacing w:after="0" w:line="276" w:lineRule="auto"/>
        <w:rPr>
          <w:rFonts w:cstheme="minorHAnsi"/>
          <w:sz w:val="24"/>
          <w:szCs w:val="24"/>
        </w:rPr>
      </w:pPr>
    </w:p>
    <w:p w14:paraId="09B575A2" w14:textId="77777777" w:rsidR="004B1C23" w:rsidRDefault="004B1C23" w:rsidP="006253EC">
      <w:pPr>
        <w:spacing w:after="0" w:line="276" w:lineRule="auto"/>
        <w:rPr>
          <w:rFonts w:cstheme="minorHAnsi"/>
          <w:sz w:val="24"/>
          <w:szCs w:val="24"/>
        </w:rPr>
      </w:pPr>
    </w:p>
    <w:p w14:paraId="116E776F" w14:textId="77777777" w:rsidR="004B1C23" w:rsidRDefault="004B1C23" w:rsidP="006253EC">
      <w:pPr>
        <w:spacing w:after="0" w:line="276" w:lineRule="auto"/>
        <w:rPr>
          <w:rFonts w:cstheme="minorHAnsi"/>
          <w:sz w:val="24"/>
          <w:szCs w:val="24"/>
        </w:rPr>
      </w:pPr>
    </w:p>
    <w:p w14:paraId="55E89DE9" w14:textId="77777777" w:rsidR="004B1C23" w:rsidRDefault="004B1C23" w:rsidP="006253EC">
      <w:pPr>
        <w:spacing w:after="0" w:line="276" w:lineRule="auto"/>
        <w:rPr>
          <w:rFonts w:cstheme="minorHAnsi"/>
          <w:sz w:val="24"/>
          <w:szCs w:val="24"/>
        </w:rPr>
      </w:pPr>
    </w:p>
    <w:p w14:paraId="1313507E" w14:textId="77777777" w:rsidR="00F2717B" w:rsidRDefault="00F2717B" w:rsidP="006253EC">
      <w:pPr>
        <w:spacing w:after="0" w:line="276" w:lineRule="auto"/>
        <w:rPr>
          <w:rFonts w:cstheme="minorHAnsi"/>
          <w:sz w:val="24"/>
          <w:szCs w:val="24"/>
        </w:rPr>
      </w:pPr>
    </w:p>
    <w:p w14:paraId="6703B50F" w14:textId="77777777" w:rsidR="00F2717B" w:rsidRDefault="00F2717B" w:rsidP="006253EC">
      <w:pPr>
        <w:spacing w:after="0" w:line="276" w:lineRule="auto"/>
        <w:rPr>
          <w:rFonts w:cstheme="minorHAnsi"/>
          <w:sz w:val="24"/>
          <w:szCs w:val="24"/>
        </w:rPr>
      </w:pPr>
    </w:p>
    <w:p w14:paraId="1445EA23" w14:textId="77777777" w:rsidR="00F2717B" w:rsidRDefault="00F2717B" w:rsidP="006253EC">
      <w:pPr>
        <w:spacing w:after="0" w:line="276" w:lineRule="auto"/>
        <w:rPr>
          <w:rFonts w:cstheme="minorHAnsi"/>
          <w:sz w:val="24"/>
          <w:szCs w:val="24"/>
        </w:rPr>
      </w:pPr>
    </w:p>
    <w:p w14:paraId="59340F3D" w14:textId="77777777" w:rsidR="00F2717B" w:rsidRDefault="00F2717B" w:rsidP="006253EC">
      <w:pPr>
        <w:spacing w:after="0" w:line="276" w:lineRule="auto"/>
        <w:rPr>
          <w:rFonts w:cstheme="minorHAnsi"/>
          <w:sz w:val="24"/>
          <w:szCs w:val="24"/>
        </w:rPr>
      </w:pPr>
    </w:p>
    <w:p w14:paraId="57FEE383" w14:textId="77777777" w:rsidR="004B1C23" w:rsidRDefault="004B1C23" w:rsidP="006253EC">
      <w:pPr>
        <w:spacing w:after="0" w:line="276" w:lineRule="auto"/>
        <w:rPr>
          <w:rFonts w:cstheme="minorHAnsi"/>
          <w:sz w:val="24"/>
          <w:szCs w:val="24"/>
        </w:rPr>
      </w:pPr>
    </w:p>
    <w:p w14:paraId="4A5B7E0E" w14:textId="211A0E89" w:rsidR="004B1C23" w:rsidRPr="00B633BE" w:rsidRDefault="004B1C23" w:rsidP="004B1C23">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7</w:t>
      </w:r>
    </w:p>
    <w:p w14:paraId="32FFC045" w14:textId="77777777" w:rsidR="004B1C23" w:rsidRPr="000639DE" w:rsidRDefault="004B1C23" w:rsidP="004B1C23">
      <w:pPr>
        <w:spacing w:after="0" w:line="276" w:lineRule="auto"/>
        <w:jc w:val="both"/>
        <w:rPr>
          <w:rFonts w:eastAsia="Calibri" w:cstheme="minorHAnsi"/>
          <w:b/>
          <w:sz w:val="16"/>
          <w:szCs w:val="16"/>
          <w:lang w:eastAsia="it-IT"/>
        </w:rPr>
      </w:pPr>
    </w:p>
    <w:p w14:paraId="187FE119" w14:textId="77777777" w:rsidR="004B1C23" w:rsidRDefault="004B1C23" w:rsidP="004B1C23">
      <w:pPr>
        <w:widowControl w:val="0"/>
        <w:spacing w:after="0" w:line="276" w:lineRule="auto"/>
        <w:rPr>
          <w:rFonts w:eastAsia="Calibri" w:cstheme="minorHAnsi"/>
          <w:b/>
          <w:sz w:val="24"/>
          <w:szCs w:val="24"/>
          <w:lang w:eastAsia="it-IT"/>
        </w:rPr>
      </w:pPr>
    </w:p>
    <w:p w14:paraId="38833765" w14:textId="77777777" w:rsidR="004B1C23" w:rsidRPr="004B1C23" w:rsidRDefault="004B1C23" w:rsidP="004B1C23">
      <w:pPr>
        <w:spacing w:after="0" w:line="276" w:lineRule="auto"/>
        <w:rPr>
          <w:rFonts w:eastAsia="Calibri" w:cstheme="minorHAnsi"/>
          <w:b/>
          <w:sz w:val="24"/>
          <w:szCs w:val="24"/>
          <w:lang w:eastAsia="it-IT"/>
        </w:rPr>
      </w:pPr>
      <w:r w:rsidRPr="004B1C23">
        <w:rPr>
          <w:rFonts w:eastAsia="Calibri" w:cstheme="minorHAnsi"/>
          <w:b/>
          <w:sz w:val="24"/>
          <w:szCs w:val="24"/>
          <w:lang w:eastAsia="it-IT"/>
        </w:rPr>
        <w:t>PREGHIERA DI AFFIDAMENTO DELLA FAMIGLIA</w:t>
      </w:r>
    </w:p>
    <w:p w14:paraId="1CF1029F" w14:textId="77777777" w:rsidR="004B1C23" w:rsidRDefault="004B1C23" w:rsidP="004B1C23">
      <w:pPr>
        <w:pStyle w:val="Paragrafoelenco"/>
        <w:spacing w:after="0" w:line="276" w:lineRule="auto"/>
        <w:ind w:left="0"/>
        <w:jc w:val="both"/>
        <w:rPr>
          <w:rFonts w:eastAsia="Calibri" w:cstheme="minorHAnsi"/>
          <w:b/>
          <w:sz w:val="24"/>
          <w:szCs w:val="24"/>
          <w:lang w:eastAsia="it-IT"/>
        </w:rPr>
      </w:pPr>
    </w:p>
    <w:p w14:paraId="3A9E1E17" w14:textId="77777777" w:rsidR="004B1C23" w:rsidRPr="006253EC" w:rsidRDefault="004B1C23" w:rsidP="004B1C23">
      <w:pPr>
        <w:pStyle w:val="Paragrafoelenco"/>
        <w:spacing w:after="0" w:line="276" w:lineRule="auto"/>
        <w:ind w:left="0"/>
        <w:jc w:val="both"/>
        <w:rPr>
          <w:rFonts w:eastAsia="Calibri" w:cstheme="minorHAnsi"/>
          <w:b/>
          <w:sz w:val="24"/>
          <w:szCs w:val="24"/>
          <w:lang w:eastAsia="it-IT"/>
        </w:rPr>
      </w:pPr>
    </w:p>
    <w:p w14:paraId="64FE5AF0"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Gesù, tu che sei vissuto a Nazareth </w:t>
      </w:r>
    </w:p>
    <w:p w14:paraId="0CF3867A"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insieme</w:t>
      </w:r>
      <w:proofErr w:type="gramEnd"/>
      <w:r w:rsidRPr="004B1C23">
        <w:rPr>
          <w:rFonts w:eastAsia="Calibri" w:cstheme="minorHAnsi"/>
          <w:sz w:val="26"/>
          <w:szCs w:val="26"/>
          <w:lang w:eastAsia="it-IT"/>
        </w:rPr>
        <w:t xml:space="preserve"> a Maria e a Giuseppe, </w:t>
      </w:r>
    </w:p>
    <w:p w14:paraId="757AAF43"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in</w:t>
      </w:r>
      <w:proofErr w:type="gramEnd"/>
      <w:r w:rsidRPr="004B1C23">
        <w:rPr>
          <w:rFonts w:eastAsia="Calibri" w:cstheme="minorHAnsi"/>
          <w:sz w:val="26"/>
          <w:szCs w:val="26"/>
          <w:lang w:eastAsia="it-IT"/>
        </w:rPr>
        <w:t xml:space="preserve"> una casa semplice e luminosa, </w:t>
      </w:r>
    </w:p>
    <w:p w14:paraId="7EA29F56"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desideriamo</w:t>
      </w:r>
      <w:proofErr w:type="gramEnd"/>
      <w:r w:rsidRPr="004B1C23">
        <w:rPr>
          <w:rFonts w:eastAsia="Calibri" w:cstheme="minorHAnsi"/>
          <w:sz w:val="26"/>
          <w:szCs w:val="26"/>
          <w:lang w:eastAsia="it-IT"/>
        </w:rPr>
        <w:t xml:space="preserve"> aprirti le porte dei nostri cuori. </w:t>
      </w:r>
    </w:p>
    <w:p w14:paraId="3FC7AC2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
    <w:p w14:paraId="6A23AB5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Vieni e rimani in mezzo a noi, </w:t>
      </w:r>
    </w:p>
    <w:p w14:paraId="7570B5F1"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affinché</w:t>
      </w:r>
      <w:proofErr w:type="gramEnd"/>
      <w:r w:rsidRPr="004B1C23">
        <w:rPr>
          <w:rFonts w:eastAsia="Calibri" w:cstheme="minorHAnsi"/>
          <w:sz w:val="26"/>
          <w:szCs w:val="26"/>
          <w:lang w:eastAsia="it-IT"/>
        </w:rPr>
        <w:t xml:space="preserve"> possiamo crescere nel dialogo, </w:t>
      </w:r>
    </w:p>
    <w:p w14:paraId="0000C522"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nella</w:t>
      </w:r>
      <w:proofErr w:type="gramEnd"/>
      <w:r w:rsidRPr="004B1C23">
        <w:rPr>
          <w:rFonts w:eastAsia="Calibri" w:cstheme="minorHAnsi"/>
          <w:sz w:val="26"/>
          <w:szCs w:val="26"/>
          <w:lang w:eastAsia="it-IT"/>
        </w:rPr>
        <w:t xml:space="preserve"> tenerezza e nel perdono reciproco.</w:t>
      </w:r>
    </w:p>
    <w:p w14:paraId="38975017" w14:textId="77777777" w:rsidR="004B1C23" w:rsidRPr="004B1C23" w:rsidRDefault="004B1C23" w:rsidP="004B1C23">
      <w:pPr>
        <w:spacing w:after="0" w:line="276" w:lineRule="auto"/>
        <w:jc w:val="both"/>
        <w:rPr>
          <w:rFonts w:eastAsia="Calibri" w:cstheme="minorHAnsi"/>
          <w:sz w:val="26"/>
          <w:szCs w:val="26"/>
          <w:lang w:eastAsia="it-IT"/>
        </w:rPr>
      </w:pPr>
    </w:p>
    <w:p w14:paraId="1FE858AD"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Ti affidiamo con gioia quello che siamo, </w:t>
      </w:r>
    </w:p>
    <w:p w14:paraId="2F9EAFB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che</w:t>
      </w:r>
      <w:proofErr w:type="gramEnd"/>
      <w:r w:rsidRPr="004B1C23">
        <w:rPr>
          <w:rFonts w:eastAsia="Calibri" w:cstheme="minorHAnsi"/>
          <w:sz w:val="26"/>
          <w:szCs w:val="26"/>
          <w:lang w:eastAsia="it-IT"/>
        </w:rPr>
        <w:t xml:space="preserve"> abbiamo, che amiamo, </w:t>
      </w:r>
    </w:p>
    <w:p w14:paraId="75C75179"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w:t>
      </w:r>
      <w:proofErr w:type="gramEnd"/>
      <w:r w:rsidRPr="004B1C23">
        <w:rPr>
          <w:rFonts w:eastAsia="Calibri" w:cstheme="minorHAnsi"/>
          <w:sz w:val="26"/>
          <w:szCs w:val="26"/>
          <w:lang w:eastAsia="it-IT"/>
        </w:rPr>
        <w:t xml:space="preserve"> nostri sogni e i progetti futuri. </w:t>
      </w:r>
    </w:p>
    <w:p w14:paraId="7A8D7AED"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
    <w:p w14:paraId="20B1CC90"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Prendici per mano e accompagnaci </w:t>
      </w:r>
    </w:p>
    <w:p w14:paraId="60016A88"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ogni</w:t>
      </w:r>
      <w:proofErr w:type="gramEnd"/>
      <w:r w:rsidRPr="004B1C23">
        <w:rPr>
          <w:rFonts w:eastAsia="Calibri" w:cstheme="minorHAnsi"/>
          <w:sz w:val="26"/>
          <w:szCs w:val="26"/>
          <w:lang w:eastAsia="it-IT"/>
        </w:rPr>
        <w:t xml:space="preserve"> giorno nel nostro cammino. Amen.</w:t>
      </w:r>
    </w:p>
    <w:p w14:paraId="15883AA3" w14:textId="77777777" w:rsidR="004B1C23" w:rsidRPr="004B1C23" w:rsidRDefault="004B1C23" w:rsidP="004B1C23">
      <w:pPr>
        <w:spacing w:after="0" w:line="276" w:lineRule="auto"/>
        <w:ind w:firstLine="851"/>
        <w:rPr>
          <w:rFonts w:cstheme="minorHAnsi"/>
          <w:sz w:val="26"/>
          <w:szCs w:val="26"/>
        </w:rPr>
      </w:pPr>
    </w:p>
    <w:p w14:paraId="263E4B92" w14:textId="77777777" w:rsidR="004B1C23" w:rsidRDefault="004B1C23" w:rsidP="006253EC">
      <w:pPr>
        <w:spacing w:after="0" w:line="276" w:lineRule="auto"/>
        <w:rPr>
          <w:rFonts w:cstheme="minorHAnsi"/>
          <w:sz w:val="24"/>
          <w:szCs w:val="24"/>
        </w:rPr>
      </w:pPr>
    </w:p>
    <w:p w14:paraId="3EE5D709" w14:textId="77777777" w:rsidR="004B1C23" w:rsidRDefault="004B1C23" w:rsidP="006253EC">
      <w:pPr>
        <w:spacing w:after="0" w:line="276" w:lineRule="auto"/>
        <w:rPr>
          <w:rFonts w:cstheme="minorHAnsi"/>
          <w:sz w:val="24"/>
          <w:szCs w:val="24"/>
        </w:rPr>
      </w:pPr>
    </w:p>
    <w:p w14:paraId="12775A8D" w14:textId="77777777" w:rsidR="004B1C23" w:rsidRDefault="004B1C23" w:rsidP="006253EC">
      <w:pPr>
        <w:spacing w:after="0" w:line="276" w:lineRule="auto"/>
        <w:rPr>
          <w:rFonts w:cstheme="minorHAnsi"/>
          <w:sz w:val="24"/>
          <w:szCs w:val="24"/>
        </w:rPr>
      </w:pPr>
    </w:p>
    <w:p w14:paraId="07D98461" w14:textId="77777777" w:rsidR="004B1C23" w:rsidRDefault="004B1C23" w:rsidP="006253EC">
      <w:pPr>
        <w:spacing w:after="0" w:line="276" w:lineRule="auto"/>
        <w:rPr>
          <w:rFonts w:cstheme="minorHAnsi"/>
          <w:sz w:val="24"/>
          <w:szCs w:val="24"/>
        </w:rPr>
      </w:pPr>
    </w:p>
    <w:p w14:paraId="3EB836B5" w14:textId="77777777" w:rsidR="004B1C23" w:rsidRDefault="004B1C23" w:rsidP="006253EC">
      <w:pPr>
        <w:spacing w:after="0" w:line="276" w:lineRule="auto"/>
        <w:rPr>
          <w:rFonts w:cstheme="minorHAnsi"/>
          <w:sz w:val="24"/>
          <w:szCs w:val="24"/>
        </w:rPr>
      </w:pPr>
    </w:p>
    <w:p w14:paraId="3C17A3CF" w14:textId="77777777" w:rsidR="004B1C23" w:rsidRDefault="004B1C23" w:rsidP="006253EC">
      <w:pPr>
        <w:spacing w:after="0" w:line="276" w:lineRule="auto"/>
        <w:rPr>
          <w:rFonts w:cstheme="minorHAnsi"/>
          <w:sz w:val="24"/>
          <w:szCs w:val="24"/>
        </w:rPr>
      </w:pPr>
    </w:p>
    <w:p w14:paraId="71F3FECF" w14:textId="77777777" w:rsidR="004B1C23" w:rsidRDefault="004B1C23" w:rsidP="006253EC">
      <w:pPr>
        <w:spacing w:after="0" w:line="276" w:lineRule="auto"/>
        <w:rPr>
          <w:rFonts w:cstheme="minorHAnsi"/>
          <w:sz w:val="24"/>
          <w:szCs w:val="24"/>
        </w:rPr>
      </w:pPr>
    </w:p>
    <w:p w14:paraId="298C8DBF" w14:textId="77777777" w:rsidR="009B6696" w:rsidRDefault="009B6696" w:rsidP="006253EC">
      <w:pPr>
        <w:spacing w:after="0" w:line="276" w:lineRule="auto"/>
        <w:rPr>
          <w:rFonts w:cstheme="minorHAnsi"/>
          <w:sz w:val="24"/>
          <w:szCs w:val="24"/>
        </w:rPr>
      </w:pPr>
    </w:p>
    <w:p w14:paraId="1026B261" w14:textId="77777777" w:rsidR="009B6696" w:rsidRDefault="009B6696" w:rsidP="006253EC">
      <w:pPr>
        <w:spacing w:after="0" w:line="276" w:lineRule="auto"/>
        <w:rPr>
          <w:rFonts w:cstheme="minorHAnsi"/>
          <w:sz w:val="24"/>
          <w:szCs w:val="24"/>
        </w:rPr>
      </w:pPr>
    </w:p>
    <w:p w14:paraId="3795EC7C" w14:textId="77777777" w:rsidR="009B6696" w:rsidRDefault="009B6696" w:rsidP="006253EC">
      <w:pPr>
        <w:spacing w:after="0" w:line="276" w:lineRule="auto"/>
        <w:rPr>
          <w:rFonts w:cstheme="minorHAnsi"/>
          <w:sz w:val="24"/>
          <w:szCs w:val="24"/>
        </w:rPr>
      </w:pPr>
    </w:p>
    <w:p w14:paraId="0D9E2233" w14:textId="77777777" w:rsidR="009B6696" w:rsidRDefault="009B6696" w:rsidP="006253EC">
      <w:pPr>
        <w:spacing w:after="0" w:line="276" w:lineRule="auto"/>
        <w:rPr>
          <w:rFonts w:cstheme="minorHAnsi"/>
          <w:sz w:val="24"/>
          <w:szCs w:val="24"/>
        </w:rPr>
      </w:pPr>
    </w:p>
    <w:p w14:paraId="0692A724" w14:textId="77777777" w:rsidR="009B6696" w:rsidRDefault="009B6696" w:rsidP="006253EC">
      <w:pPr>
        <w:spacing w:after="0" w:line="276" w:lineRule="auto"/>
        <w:rPr>
          <w:rFonts w:cstheme="minorHAnsi"/>
          <w:sz w:val="24"/>
          <w:szCs w:val="24"/>
        </w:rPr>
      </w:pPr>
    </w:p>
    <w:p w14:paraId="3D397EC9" w14:textId="77777777" w:rsidR="00F2717B" w:rsidRDefault="00F2717B" w:rsidP="006253EC">
      <w:pPr>
        <w:spacing w:after="0" w:line="276" w:lineRule="auto"/>
        <w:rPr>
          <w:rFonts w:cstheme="minorHAnsi"/>
          <w:sz w:val="24"/>
          <w:szCs w:val="24"/>
        </w:rPr>
      </w:pPr>
    </w:p>
    <w:p w14:paraId="61C1C6E0" w14:textId="77777777" w:rsidR="00F2717B" w:rsidRDefault="00F2717B" w:rsidP="006253EC">
      <w:pPr>
        <w:spacing w:after="0" w:line="276" w:lineRule="auto"/>
        <w:rPr>
          <w:rFonts w:cstheme="minorHAnsi"/>
          <w:sz w:val="24"/>
          <w:szCs w:val="24"/>
        </w:rPr>
      </w:pPr>
    </w:p>
    <w:p w14:paraId="61F761C1" w14:textId="77777777" w:rsidR="00F2717B" w:rsidRDefault="00F2717B" w:rsidP="006253EC">
      <w:pPr>
        <w:spacing w:after="0" w:line="276" w:lineRule="auto"/>
        <w:rPr>
          <w:rFonts w:cstheme="minorHAnsi"/>
          <w:sz w:val="24"/>
          <w:szCs w:val="24"/>
        </w:rPr>
      </w:pPr>
    </w:p>
    <w:p w14:paraId="6A6E15E8" w14:textId="77777777" w:rsidR="00F2717B" w:rsidRDefault="00F2717B" w:rsidP="006253EC">
      <w:pPr>
        <w:spacing w:after="0" w:line="276" w:lineRule="auto"/>
        <w:rPr>
          <w:rFonts w:cstheme="minorHAnsi"/>
          <w:sz w:val="24"/>
          <w:szCs w:val="24"/>
        </w:rPr>
      </w:pPr>
    </w:p>
    <w:p w14:paraId="1C4B5B98" w14:textId="77777777" w:rsidR="00F2717B" w:rsidRDefault="00F2717B" w:rsidP="006253EC">
      <w:pPr>
        <w:spacing w:after="0" w:line="276" w:lineRule="auto"/>
        <w:rPr>
          <w:rFonts w:cstheme="minorHAnsi"/>
          <w:sz w:val="24"/>
          <w:szCs w:val="24"/>
        </w:rPr>
      </w:pPr>
    </w:p>
    <w:p w14:paraId="4322D4CA" w14:textId="77777777" w:rsidR="009B6696" w:rsidRDefault="009B6696" w:rsidP="006253EC">
      <w:pPr>
        <w:spacing w:after="0" w:line="276" w:lineRule="auto"/>
        <w:rPr>
          <w:rFonts w:cstheme="minorHAnsi"/>
          <w:sz w:val="24"/>
          <w:szCs w:val="24"/>
        </w:rPr>
      </w:pPr>
    </w:p>
    <w:p w14:paraId="2A4A1284" w14:textId="77777777" w:rsidR="009B6696" w:rsidRDefault="009B6696" w:rsidP="006253EC">
      <w:pPr>
        <w:spacing w:after="0" w:line="276" w:lineRule="auto"/>
        <w:rPr>
          <w:rFonts w:cstheme="minorHAnsi"/>
          <w:sz w:val="24"/>
          <w:szCs w:val="24"/>
        </w:rPr>
      </w:pPr>
    </w:p>
    <w:p w14:paraId="76B51037" w14:textId="77777777" w:rsidR="009B6696" w:rsidRDefault="009B6696" w:rsidP="006253EC">
      <w:pPr>
        <w:spacing w:after="0" w:line="276" w:lineRule="auto"/>
        <w:rPr>
          <w:rFonts w:cstheme="minorHAnsi"/>
          <w:sz w:val="24"/>
          <w:szCs w:val="24"/>
        </w:rPr>
      </w:pPr>
    </w:p>
    <w:p w14:paraId="1B3C0C03" w14:textId="77777777" w:rsidR="009B6696" w:rsidRDefault="009B6696" w:rsidP="006253EC">
      <w:pPr>
        <w:spacing w:after="0" w:line="276" w:lineRule="auto"/>
        <w:rPr>
          <w:rFonts w:cstheme="minorHAnsi"/>
          <w:sz w:val="24"/>
          <w:szCs w:val="24"/>
        </w:rPr>
      </w:pPr>
    </w:p>
    <w:p w14:paraId="69A596A5" w14:textId="4E2DA95E" w:rsidR="009B6696" w:rsidRPr="00C15E2C" w:rsidRDefault="00C15E2C" w:rsidP="009B6696">
      <w:pPr>
        <w:spacing w:after="0" w:line="240" w:lineRule="auto"/>
        <w:rPr>
          <w:rFonts w:cstheme="minorHAnsi"/>
          <w:b/>
          <w:color w:val="0000FF"/>
          <w:sz w:val="24"/>
          <w:szCs w:val="24"/>
        </w:rPr>
      </w:pPr>
      <w:r w:rsidRPr="00C15E2C">
        <w:rPr>
          <w:rFonts w:cstheme="minorHAnsi"/>
          <w:b/>
          <w:color w:val="0000FF"/>
          <w:sz w:val="24"/>
          <w:szCs w:val="24"/>
        </w:rPr>
        <w:lastRenderedPageBreak/>
        <w:t>APPENDICE</w:t>
      </w:r>
    </w:p>
    <w:p w14:paraId="6B92517D" w14:textId="77777777" w:rsidR="00C15E2C" w:rsidRDefault="009B6696" w:rsidP="00E24962">
      <w:pPr>
        <w:spacing w:after="0" w:line="276" w:lineRule="auto"/>
        <w:jc w:val="center"/>
        <w:rPr>
          <w:b/>
          <w:sz w:val="26"/>
          <w:szCs w:val="26"/>
        </w:rPr>
      </w:pPr>
      <w:r w:rsidRPr="00C15E2C">
        <w:rPr>
          <w:b/>
          <w:sz w:val="26"/>
          <w:szCs w:val="26"/>
        </w:rPr>
        <w:t>Alcune indicazioni importanti</w:t>
      </w:r>
      <w:r w:rsidR="00C15E2C">
        <w:rPr>
          <w:b/>
          <w:sz w:val="26"/>
          <w:szCs w:val="26"/>
        </w:rPr>
        <w:t xml:space="preserve"> </w:t>
      </w:r>
      <w:r w:rsidRPr="00C15E2C">
        <w:rPr>
          <w:b/>
          <w:sz w:val="26"/>
          <w:szCs w:val="26"/>
        </w:rPr>
        <w:t>per la lettura di un brano biblico</w:t>
      </w:r>
    </w:p>
    <w:p w14:paraId="54E8479E" w14:textId="13A2B213" w:rsidR="009B6696" w:rsidRPr="00C15E2C" w:rsidRDefault="009B6696" w:rsidP="00E24962">
      <w:pPr>
        <w:spacing w:after="0" w:line="276" w:lineRule="auto"/>
        <w:jc w:val="center"/>
        <w:rPr>
          <w:b/>
          <w:sz w:val="26"/>
          <w:szCs w:val="26"/>
        </w:rPr>
      </w:pPr>
      <w:proofErr w:type="gramStart"/>
      <w:r w:rsidRPr="00C15E2C">
        <w:rPr>
          <w:b/>
          <w:sz w:val="26"/>
          <w:szCs w:val="26"/>
        </w:rPr>
        <w:t>in</w:t>
      </w:r>
      <w:proofErr w:type="gramEnd"/>
      <w:r w:rsidRPr="00C15E2C">
        <w:rPr>
          <w:b/>
          <w:sz w:val="26"/>
          <w:szCs w:val="26"/>
        </w:rPr>
        <w:t xml:space="preserve"> funzione catechistica e per narrare a cura di suor Giancarla Barbon</w:t>
      </w:r>
    </w:p>
    <w:p w14:paraId="6E1063D8" w14:textId="77777777" w:rsidR="009B6696" w:rsidRPr="00521CFF" w:rsidRDefault="009B6696" w:rsidP="00E24962">
      <w:pPr>
        <w:spacing w:after="0" w:line="276" w:lineRule="auto"/>
        <w:jc w:val="center"/>
        <w:rPr>
          <w:b/>
          <w:sz w:val="16"/>
          <w:szCs w:val="16"/>
        </w:rPr>
      </w:pPr>
    </w:p>
    <w:p w14:paraId="05D34172" w14:textId="77777777" w:rsidR="009B6696" w:rsidRPr="00C15E2C" w:rsidRDefault="009B6696" w:rsidP="00E24962">
      <w:pPr>
        <w:numPr>
          <w:ilvl w:val="0"/>
          <w:numId w:val="18"/>
        </w:numPr>
        <w:spacing w:after="0" w:line="276" w:lineRule="auto"/>
        <w:ind w:left="360"/>
        <w:jc w:val="both"/>
        <w:rPr>
          <w:rFonts w:ascii="Calibri" w:hAnsi="Calibri" w:cs="Calibri"/>
          <w:i/>
          <w:sz w:val="24"/>
          <w:szCs w:val="24"/>
        </w:rPr>
      </w:pPr>
      <w:r w:rsidRPr="00C15E2C">
        <w:rPr>
          <w:rFonts w:ascii="Calibri" w:hAnsi="Calibri" w:cs="Calibri"/>
          <w:i/>
          <w:sz w:val="24"/>
          <w:szCs w:val="24"/>
        </w:rPr>
        <w:t>Lettura personale e preghiera sul testo</w:t>
      </w:r>
    </w:p>
    <w:p w14:paraId="14825C27" w14:textId="77777777" w:rsidR="009B6696" w:rsidRPr="00521CFF" w:rsidRDefault="009B6696" w:rsidP="00E24962">
      <w:pPr>
        <w:spacing w:after="0" w:line="276" w:lineRule="auto"/>
        <w:ind w:left="720"/>
        <w:jc w:val="both"/>
        <w:rPr>
          <w:rFonts w:ascii="Calibri" w:hAnsi="Calibri" w:cs="Calibri"/>
          <w:i/>
          <w:sz w:val="16"/>
          <w:szCs w:val="16"/>
        </w:rPr>
      </w:pPr>
    </w:p>
    <w:p w14:paraId="6815FE4F"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b/>
          <w:iCs/>
          <w:sz w:val="24"/>
          <w:szCs w:val="24"/>
        </w:rPr>
        <w:t>La preghiera</w:t>
      </w:r>
    </w:p>
    <w:p w14:paraId="2ECA1B1B"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Pregare, meditare e avvicinare il racconto, sapendo che Dio stesso parla al suo popolo: "</w:t>
      </w:r>
      <w:r w:rsidRPr="00C15E2C">
        <w:rPr>
          <w:rFonts w:ascii="Calibri" w:hAnsi="Calibri" w:cs="Calibri"/>
          <w:i/>
          <w:iCs/>
          <w:sz w:val="24"/>
          <w:szCs w:val="24"/>
        </w:rPr>
        <w:t>Lo Spirito santo scenderà su di te, su te stenderà la sua ombra la potenza dell'Altissimo. Colui che nascerà sarà dunque santo e chiamato Figlio di Dio</w:t>
      </w:r>
      <w:r w:rsidRPr="00C15E2C">
        <w:rPr>
          <w:rFonts w:ascii="Calibri" w:hAnsi="Calibri" w:cs="Calibri"/>
          <w:sz w:val="24"/>
          <w:szCs w:val="24"/>
        </w:rPr>
        <w:t>" (Lc 1,35).</w:t>
      </w:r>
    </w:p>
    <w:p w14:paraId="1A7E9EB2" w14:textId="77777777" w:rsidR="009B6696" w:rsidRPr="00521CFF" w:rsidRDefault="009B6696" w:rsidP="00E24962">
      <w:pPr>
        <w:shd w:val="clear" w:color="auto" w:fill="FFFFFF"/>
        <w:spacing w:after="0" w:line="276" w:lineRule="auto"/>
        <w:jc w:val="both"/>
        <w:rPr>
          <w:rFonts w:ascii="Calibri" w:hAnsi="Calibri" w:cs="Calibri"/>
          <w:sz w:val="16"/>
          <w:szCs w:val="16"/>
        </w:rPr>
      </w:pPr>
    </w:p>
    <w:p w14:paraId="069ADBDF" w14:textId="77777777" w:rsidR="009B6696" w:rsidRPr="00C15E2C" w:rsidRDefault="009B6696" w:rsidP="00E24962">
      <w:pPr>
        <w:shd w:val="clear" w:color="auto" w:fill="FFFFFF"/>
        <w:spacing w:after="0" w:line="276" w:lineRule="auto"/>
        <w:jc w:val="both"/>
        <w:rPr>
          <w:rFonts w:ascii="Calibri" w:hAnsi="Calibri" w:cs="Calibri"/>
          <w:i/>
          <w:iCs/>
          <w:sz w:val="24"/>
          <w:szCs w:val="24"/>
        </w:rPr>
      </w:pPr>
      <w:r w:rsidRPr="00C15E2C">
        <w:rPr>
          <w:rFonts w:ascii="Calibri" w:hAnsi="Calibri" w:cs="Calibri"/>
          <w:b/>
          <w:iCs/>
          <w:sz w:val="24"/>
          <w:szCs w:val="24"/>
        </w:rPr>
        <w:t>Entrare nell'intelligenza del testo</w:t>
      </w:r>
    </w:p>
    <w:p w14:paraId="7DF1BF3E" w14:textId="20FEFF61"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Accog</w:t>
      </w:r>
      <w:r w:rsidR="00521CFF">
        <w:rPr>
          <w:rFonts w:ascii="Calibri" w:hAnsi="Calibri" w:cs="Calibri"/>
          <w:sz w:val="24"/>
          <w:szCs w:val="24"/>
        </w:rPr>
        <w:t>liere il testo per quello che è</w:t>
      </w:r>
      <w:r w:rsidRPr="00C15E2C">
        <w:rPr>
          <w:rFonts w:ascii="Calibri" w:hAnsi="Calibri" w:cs="Calibri"/>
          <w:sz w:val="24"/>
          <w:szCs w:val="24"/>
        </w:rPr>
        <w:t xml:space="preserve">, identificare le emozioni e i sentimenti, così come l'inedito che il racconto offre, permette di abitare i frutti della meditazione. Infine è importante portare nel cuore, ricordare il testo. </w:t>
      </w:r>
    </w:p>
    <w:p w14:paraId="3E42A76F" w14:textId="77777777" w:rsidR="009B6696" w:rsidRPr="00521CFF" w:rsidRDefault="009B6696" w:rsidP="00E24962">
      <w:pPr>
        <w:shd w:val="clear" w:color="auto" w:fill="FFFFFF"/>
        <w:spacing w:after="0" w:line="276" w:lineRule="auto"/>
        <w:jc w:val="both"/>
        <w:rPr>
          <w:rFonts w:ascii="Calibri" w:hAnsi="Calibri" w:cs="Calibri"/>
          <w:b/>
          <w:sz w:val="16"/>
          <w:szCs w:val="16"/>
        </w:rPr>
      </w:pPr>
    </w:p>
    <w:p w14:paraId="1E1E152F" w14:textId="77777777" w:rsidR="009B6696" w:rsidRPr="00C15E2C" w:rsidRDefault="009B6696" w:rsidP="00E24962">
      <w:pPr>
        <w:shd w:val="clear" w:color="auto" w:fill="FFFFFF"/>
        <w:spacing w:after="0" w:line="276" w:lineRule="auto"/>
        <w:jc w:val="both"/>
        <w:rPr>
          <w:rFonts w:ascii="Calibri" w:hAnsi="Calibri" w:cs="Calibri"/>
          <w:b/>
          <w:iCs/>
          <w:sz w:val="24"/>
          <w:szCs w:val="24"/>
        </w:rPr>
      </w:pPr>
      <w:r w:rsidRPr="00C15E2C">
        <w:rPr>
          <w:rFonts w:ascii="Calibri" w:hAnsi="Calibri" w:cs="Calibri"/>
          <w:b/>
          <w:iCs/>
          <w:sz w:val="24"/>
          <w:szCs w:val="24"/>
        </w:rPr>
        <w:t>Abitare il racconto</w:t>
      </w:r>
    </w:p>
    <w:p w14:paraId="031F66F9" w14:textId="77777777" w:rsidR="009B6696" w:rsidRPr="00C15E2C" w:rsidRDefault="009B6696" w:rsidP="00E24962">
      <w:pPr>
        <w:shd w:val="clear" w:color="auto" w:fill="FFFFFF"/>
        <w:spacing w:after="0" w:line="276" w:lineRule="auto"/>
        <w:jc w:val="both"/>
        <w:rPr>
          <w:rFonts w:ascii="Calibri" w:hAnsi="Calibri" w:cs="Calibri"/>
          <w:iCs/>
          <w:sz w:val="24"/>
          <w:szCs w:val="24"/>
        </w:rPr>
      </w:pPr>
      <w:r w:rsidRPr="00C15E2C">
        <w:rPr>
          <w:rFonts w:ascii="Calibri" w:hAnsi="Calibri" w:cs="Calibri"/>
          <w:iCs/>
          <w:sz w:val="24"/>
          <w:szCs w:val="24"/>
        </w:rPr>
        <w:t xml:space="preserve">Il racconto è in noi e allora si può narrare e prende vita propria </w:t>
      </w:r>
    </w:p>
    <w:p w14:paraId="66BE0917"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Il testo opera nella vita delle persone, si intreccia con la storia e diventa trama di vita.</w:t>
      </w:r>
    </w:p>
    <w:p w14:paraId="236F9EC3" w14:textId="7197FB49"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 xml:space="preserve">L'accompagnatore è là a riannodare i fili, ad aiutare a tessere e a far emergere, è là a testimoniare che la vita e </w:t>
      </w:r>
      <w:smartTag w:uri="urn:schemas-microsoft-com:office:smarttags" w:element="PersonName">
        <w:smartTagPr>
          <w:attr w:name="ProductID" w:val="la Parola"/>
        </w:smartTagPr>
        <w:r w:rsidRPr="00C15E2C">
          <w:rPr>
            <w:rFonts w:ascii="Calibri" w:hAnsi="Calibri" w:cs="Calibri"/>
            <w:sz w:val="24"/>
            <w:szCs w:val="24"/>
          </w:rPr>
          <w:t>la Parola</w:t>
        </w:r>
      </w:smartTag>
      <w:r w:rsidRPr="00C15E2C">
        <w:rPr>
          <w:rFonts w:ascii="Calibri" w:hAnsi="Calibri" w:cs="Calibri"/>
          <w:sz w:val="24"/>
          <w:szCs w:val="24"/>
        </w:rPr>
        <w:t>, incontrandosi, hanno creato spazi di nuova apertura</w:t>
      </w:r>
      <w:r w:rsidRPr="00C15E2C">
        <w:rPr>
          <w:rStyle w:val="Rimandonotaapidipagina"/>
          <w:rFonts w:ascii="Calibri" w:hAnsi="Calibri" w:cs="Calibri"/>
          <w:sz w:val="24"/>
          <w:szCs w:val="24"/>
        </w:rPr>
        <w:footnoteReference w:id="1"/>
      </w:r>
      <w:r w:rsidRPr="00C15E2C">
        <w:rPr>
          <w:rFonts w:ascii="Calibri" w:hAnsi="Calibri" w:cs="Calibri"/>
          <w:sz w:val="24"/>
          <w:szCs w:val="24"/>
        </w:rPr>
        <w:t>.</w:t>
      </w:r>
    </w:p>
    <w:p w14:paraId="0C2A5C6F" w14:textId="77777777" w:rsidR="009B6696" w:rsidRPr="00C15E2C" w:rsidRDefault="009B6696" w:rsidP="00E24962">
      <w:pPr>
        <w:shd w:val="clear" w:color="auto" w:fill="FFFFFF"/>
        <w:spacing w:after="0" w:line="276" w:lineRule="auto"/>
        <w:jc w:val="both"/>
        <w:rPr>
          <w:rFonts w:ascii="Calibri" w:hAnsi="Calibri" w:cs="Calibri"/>
          <w:sz w:val="24"/>
          <w:szCs w:val="24"/>
        </w:rPr>
      </w:pPr>
    </w:p>
    <w:p w14:paraId="4865D2B6" w14:textId="77777777" w:rsidR="009B6696" w:rsidRPr="00C15E2C" w:rsidRDefault="009B6696" w:rsidP="00E24962">
      <w:pPr>
        <w:numPr>
          <w:ilvl w:val="0"/>
          <w:numId w:val="18"/>
        </w:numPr>
        <w:spacing w:after="0" w:line="276" w:lineRule="auto"/>
        <w:ind w:left="360"/>
        <w:jc w:val="both"/>
        <w:rPr>
          <w:rFonts w:ascii="Calibri" w:hAnsi="Calibri" w:cs="Calibri"/>
          <w:i/>
          <w:sz w:val="24"/>
          <w:szCs w:val="24"/>
        </w:rPr>
      </w:pPr>
      <w:r w:rsidRPr="00C15E2C">
        <w:rPr>
          <w:rFonts w:ascii="Calibri" w:hAnsi="Calibri" w:cs="Calibri"/>
          <w:i/>
          <w:sz w:val="24"/>
          <w:szCs w:val="24"/>
        </w:rPr>
        <w:t xml:space="preserve">Lavoro sul testo </w:t>
      </w:r>
    </w:p>
    <w:p w14:paraId="05516A8F" w14:textId="77777777" w:rsidR="009B6696" w:rsidRPr="00521CFF" w:rsidRDefault="009B6696" w:rsidP="00E24962">
      <w:pPr>
        <w:spacing w:after="0" w:line="276" w:lineRule="auto"/>
        <w:ind w:left="720"/>
        <w:jc w:val="both"/>
        <w:rPr>
          <w:rFonts w:ascii="Calibri" w:hAnsi="Calibri" w:cs="Calibri"/>
          <w:i/>
          <w:sz w:val="16"/>
          <w:szCs w:val="16"/>
        </w:rPr>
      </w:pPr>
    </w:p>
    <w:p w14:paraId="1F71ACA5"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Ci si soffermi su ciò che riesce oscuro e su ciò che colpisce in modo particolare (primo accostamento personale al testo)</w:t>
      </w:r>
    </w:p>
    <w:p w14:paraId="66F8EE5C" w14:textId="77777777" w:rsidR="009B6696" w:rsidRPr="00C15E2C" w:rsidRDefault="009B6696" w:rsidP="00E24962">
      <w:pPr>
        <w:spacing w:after="0" w:line="276" w:lineRule="auto"/>
        <w:ind w:left="284"/>
        <w:jc w:val="both"/>
        <w:rPr>
          <w:rFonts w:ascii="Calibri" w:hAnsi="Calibri" w:cs="Calibri"/>
          <w:sz w:val="24"/>
          <w:szCs w:val="24"/>
        </w:rPr>
      </w:pPr>
    </w:p>
    <w:p w14:paraId="76DD3701"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b/>
          <w:sz w:val="24"/>
          <w:szCs w:val="24"/>
        </w:rPr>
        <w:t>Per entrare e abitare il testo:</w:t>
      </w:r>
    </w:p>
    <w:p w14:paraId="1F941DAC" w14:textId="77777777" w:rsidR="009B6696" w:rsidRPr="00521CFF" w:rsidRDefault="009B6696" w:rsidP="00E24962">
      <w:pPr>
        <w:spacing w:after="0" w:line="276" w:lineRule="auto"/>
        <w:jc w:val="both"/>
        <w:rPr>
          <w:rFonts w:ascii="Calibri" w:hAnsi="Calibri" w:cs="Calibri"/>
          <w:b/>
          <w:sz w:val="16"/>
          <w:szCs w:val="16"/>
        </w:rPr>
      </w:pPr>
    </w:p>
    <w:p w14:paraId="10431027"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i/>
          <w:sz w:val="24"/>
          <w:szCs w:val="24"/>
        </w:rPr>
        <w:t>Lavoro sul testo rilevando:</w:t>
      </w:r>
    </w:p>
    <w:p w14:paraId="77CF5246"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indicazioni di luogo (la sinagoga, la strada, il deserto….)</w:t>
      </w:r>
    </w:p>
    <w:p w14:paraId="67944AC7"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indicazioni di tempo (sera, giornata, 40 anni…)</w:t>
      </w:r>
    </w:p>
    <w:p w14:paraId="3F059E2B"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 xml:space="preserve">attori e valori che li caratterizzano (tutti i protagonisti sia persone che altri protagonisti, fare attenzione ai verbi che sono utilizzati) </w:t>
      </w:r>
    </w:p>
    <w:p w14:paraId="5591A459"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 xml:space="preserve">trasformazioni vissute da ogni attore (prima e dopo…) </w:t>
      </w:r>
    </w:p>
    <w:p w14:paraId="4F5AC42C"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messaggio/messaggi che emergono</w:t>
      </w:r>
    </w:p>
    <w:p w14:paraId="68249DA7" w14:textId="77777777" w:rsidR="009B6696" w:rsidRPr="00C15E2C" w:rsidRDefault="009B6696" w:rsidP="00E24962">
      <w:pPr>
        <w:spacing w:after="0" w:line="276" w:lineRule="auto"/>
        <w:jc w:val="both"/>
        <w:rPr>
          <w:rFonts w:ascii="Calibri" w:hAnsi="Calibri" w:cs="Calibri"/>
          <w:sz w:val="24"/>
          <w:szCs w:val="24"/>
        </w:rPr>
      </w:pPr>
    </w:p>
    <w:p w14:paraId="0C797077"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b/>
          <w:sz w:val="24"/>
          <w:szCs w:val="24"/>
        </w:rPr>
        <w:t>Per annunciare e narrare la buona notizia che il testo offre:</w:t>
      </w:r>
    </w:p>
    <w:p w14:paraId="29DC2A9F" w14:textId="77777777" w:rsidR="009B6696" w:rsidRPr="00521CFF" w:rsidRDefault="009B6696" w:rsidP="00E24962">
      <w:pPr>
        <w:spacing w:after="0" w:line="276" w:lineRule="auto"/>
        <w:jc w:val="both"/>
        <w:rPr>
          <w:rFonts w:ascii="Calibri" w:hAnsi="Calibri" w:cs="Calibri"/>
          <w:sz w:val="16"/>
          <w:szCs w:val="16"/>
        </w:rPr>
      </w:pPr>
    </w:p>
    <w:p w14:paraId="7E5BE1BC" w14:textId="77777777" w:rsidR="009B6696" w:rsidRPr="00C15E2C" w:rsidRDefault="009B6696" w:rsidP="00E24962">
      <w:pPr>
        <w:spacing w:after="0" w:line="276" w:lineRule="auto"/>
        <w:jc w:val="both"/>
        <w:rPr>
          <w:rFonts w:ascii="Calibri" w:hAnsi="Calibri" w:cs="Calibri"/>
          <w:i/>
          <w:sz w:val="24"/>
          <w:szCs w:val="24"/>
        </w:rPr>
      </w:pPr>
      <w:r w:rsidRPr="00C15E2C">
        <w:rPr>
          <w:rFonts w:ascii="Calibri" w:hAnsi="Calibri" w:cs="Calibri"/>
          <w:i/>
          <w:sz w:val="24"/>
          <w:szCs w:val="24"/>
        </w:rPr>
        <w:t xml:space="preserve">avviare una riflessione didattico catechistica </w:t>
      </w:r>
    </w:p>
    <w:p w14:paraId="25EFF08B"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 xml:space="preserve">segnalare le cognizioni che al comprensione del testo presuppone nei </w:t>
      </w:r>
      <w:proofErr w:type="spellStart"/>
      <w:r w:rsidRPr="00C15E2C">
        <w:rPr>
          <w:rFonts w:ascii="Calibri" w:hAnsi="Calibri" w:cs="Calibri"/>
          <w:sz w:val="24"/>
          <w:szCs w:val="24"/>
        </w:rPr>
        <w:t>catechizzandi</w:t>
      </w:r>
      <w:proofErr w:type="spellEnd"/>
      <w:r w:rsidRPr="00C15E2C">
        <w:rPr>
          <w:rFonts w:ascii="Calibri" w:hAnsi="Calibri" w:cs="Calibri"/>
          <w:sz w:val="24"/>
          <w:szCs w:val="24"/>
        </w:rPr>
        <w:t xml:space="preserve"> </w:t>
      </w:r>
    </w:p>
    <w:p w14:paraId="00EBD918"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formulare una serie di domande, provocazioni, modalità di lettura… che favoriscono l’attualizzazione</w:t>
      </w:r>
    </w:p>
    <w:p w14:paraId="72F423F7"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definire le attività a cui ricorrere per far esprimere ai soggetti quanto hanno colto, interiorizzato</w:t>
      </w:r>
    </w:p>
    <w:p w14:paraId="1B14A80E"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 xml:space="preserve">elaborare proposte per una celebrazione o un momento di preghiera </w:t>
      </w:r>
    </w:p>
    <w:p w14:paraId="5C1FC43A" w14:textId="77777777" w:rsidR="009B6696" w:rsidRDefault="009B6696" w:rsidP="00E24962">
      <w:pPr>
        <w:pBdr>
          <w:top w:val="single" w:sz="2" w:space="1" w:color="auto"/>
          <w:left w:val="single" w:sz="2" w:space="4" w:color="auto"/>
          <w:bottom w:val="single" w:sz="2" w:space="1" w:color="auto"/>
          <w:right w:val="single" w:sz="2" w:space="4" w:color="auto"/>
        </w:pBdr>
        <w:spacing w:after="0" w:line="276" w:lineRule="auto"/>
        <w:jc w:val="center"/>
        <w:rPr>
          <w:b/>
        </w:rPr>
      </w:pPr>
      <w:r>
        <w:rPr>
          <w:b/>
        </w:rPr>
        <w:lastRenderedPageBreak/>
        <w:t>ANALISI DEL FATTO BIBLICO E LETTURA ATTUALIZZAZIONE</w:t>
      </w:r>
    </w:p>
    <w:p w14:paraId="49B7BA43" w14:textId="77777777" w:rsidR="009B6696" w:rsidRDefault="009B6696" w:rsidP="00E24962">
      <w:pPr>
        <w:pBdr>
          <w:top w:val="single" w:sz="4" w:space="1" w:color="auto"/>
        </w:pBdr>
        <w:spacing w:after="0" w:line="276" w:lineRule="auto"/>
        <w:jc w:val="center"/>
        <w:rPr>
          <w:b/>
        </w:rPr>
      </w:pPr>
    </w:p>
    <w:p w14:paraId="4D799194" w14:textId="02DC28EA" w:rsidR="009B6696" w:rsidRDefault="009B6696" w:rsidP="00E24962">
      <w:pPr>
        <w:pBdr>
          <w:top w:val="single" w:sz="4" w:space="1" w:color="auto"/>
        </w:pBdr>
        <w:spacing w:after="0" w:line="276" w:lineRule="auto"/>
        <w:rPr>
          <w:b/>
        </w:rPr>
      </w:pPr>
      <w:r>
        <w:rPr>
          <w:b/>
          <w:noProof/>
          <w:lang w:eastAsia="it-IT"/>
        </w:rPr>
        <mc:AlternateContent>
          <mc:Choice Requires="wps">
            <w:drawing>
              <wp:anchor distT="0" distB="0" distL="114300" distR="114300" simplePos="0" relativeHeight="251672576" behindDoc="0" locked="0" layoutInCell="1" allowOverlap="1" wp14:anchorId="12145C2C" wp14:editId="2C88456D">
                <wp:simplePos x="0" y="0"/>
                <wp:positionH relativeFrom="column">
                  <wp:posOffset>3771900</wp:posOffset>
                </wp:positionH>
                <wp:positionV relativeFrom="paragraph">
                  <wp:posOffset>162560</wp:posOffset>
                </wp:positionV>
                <wp:extent cx="2400300" cy="1371600"/>
                <wp:effectExtent l="10160" t="11430" r="8890" b="7620"/>
                <wp:wrapNone/>
                <wp:docPr id="30" name="Casella di tes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371600"/>
                        </a:xfrm>
                        <a:prstGeom prst="rect">
                          <a:avLst/>
                        </a:prstGeom>
                        <a:solidFill>
                          <a:srgbClr val="FFFFFF"/>
                        </a:solidFill>
                        <a:ln w="9525">
                          <a:solidFill>
                            <a:srgbClr val="000000"/>
                          </a:solidFill>
                          <a:miter lim="800000"/>
                          <a:headEnd/>
                          <a:tailEnd/>
                        </a:ln>
                      </wps:spPr>
                      <wps:txbx>
                        <w:txbxContent>
                          <w:p w14:paraId="56278EFD" w14:textId="77777777" w:rsidR="00C15E2C" w:rsidRDefault="00C15E2C" w:rsidP="009B6696">
                            <w:pPr>
                              <w:rPr>
                                <w:b/>
                              </w:rPr>
                            </w:pPr>
                            <w:r>
                              <w:rPr>
                                <w:b/>
                              </w:rPr>
                              <w:t xml:space="preserve">PROPOSTA DELLA PAROLA  </w:t>
                            </w:r>
                          </w:p>
                          <w:p w14:paraId="46A57493" w14:textId="77777777" w:rsidR="00C15E2C" w:rsidRDefault="00C15E2C" w:rsidP="009B6696">
                            <w:pPr>
                              <w:rPr>
                                <w:b/>
                              </w:rPr>
                            </w:pPr>
                          </w:p>
                          <w:p w14:paraId="5475FE1F" w14:textId="77777777" w:rsidR="00C15E2C" w:rsidRDefault="00C15E2C" w:rsidP="009B6696">
                            <w:pPr>
                              <w:jc w:val="center"/>
                            </w:pPr>
                            <w:r>
                              <w:t xml:space="preserve">Che conferma, critica, apre e fa dono oltre ogni prospettiva </w:t>
                            </w:r>
                          </w:p>
                          <w:p w14:paraId="4DA2D97B" w14:textId="77777777" w:rsidR="00C15E2C" w:rsidRDefault="00C15E2C" w:rsidP="009B66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145C2C" id="_x0000_t202" coordsize="21600,21600" o:spt="202" path="m,l,21600r21600,l21600,xe">
                <v:stroke joinstyle="miter"/>
                <v:path gradientshapeok="t" o:connecttype="rect"/>
              </v:shapetype>
              <v:shape id="Casella di testo 30" o:spid="_x0000_s1026" type="#_x0000_t202" style="position:absolute;margin-left:297pt;margin-top:12.8pt;width:189pt;height:10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">
                <v:textbox>
                  <w:txbxContent>
                    <w:p w14:paraId="56278EFD" w14:textId="77777777" w:rsidR="00C15E2C" w:rsidRDefault="00C15E2C" w:rsidP="009B6696">
                      <w:pPr>
                        <w:rPr>
                          <w:b/>
                        </w:rPr>
                      </w:pPr>
                      <w:r>
                        <w:rPr>
                          <w:b/>
                        </w:rPr>
                        <w:t xml:space="preserve">PROPOSTA DELLA PAROLA  </w:t>
                      </w:r>
                    </w:p>
                    <w:p w14:paraId="46A57493" w14:textId="77777777" w:rsidR="00C15E2C" w:rsidRDefault="00C15E2C" w:rsidP="009B6696">
                      <w:pPr>
                        <w:rPr>
                          <w:b/>
                        </w:rPr>
                      </w:pPr>
                    </w:p>
                    <w:p w14:paraId="5475FE1F" w14:textId="77777777" w:rsidR="00C15E2C" w:rsidRDefault="00C15E2C" w:rsidP="009B6696">
                      <w:pPr>
                        <w:jc w:val="center"/>
                      </w:pPr>
                      <w:r>
                        <w:t xml:space="preserve">Che conferma, critica, apre e fa dono oltre ogni prospettiva </w:t>
                      </w:r>
                    </w:p>
                    <w:p w14:paraId="4DA2D97B" w14:textId="77777777" w:rsidR="00C15E2C" w:rsidRDefault="00C15E2C" w:rsidP="009B6696"/>
                  </w:txbxContent>
                </v:textbox>
              </v:shape>
            </w:pict>
          </mc:Fallback>
        </mc:AlternateContent>
      </w:r>
      <w:r>
        <w:rPr>
          <w:b/>
          <w:noProof/>
          <w:lang w:eastAsia="it-IT"/>
        </w:rPr>
        <mc:AlternateContent>
          <mc:Choice Requires="wps">
            <w:drawing>
              <wp:anchor distT="0" distB="0" distL="114300" distR="114300" simplePos="0" relativeHeight="251671552" behindDoc="0" locked="0" layoutInCell="1" allowOverlap="1" wp14:anchorId="3220C1CD" wp14:editId="5E6FF220">
                <wp:simplePos x="0" y="0"/>
                <wp:positionH relativeFrom="column">
                  <wp:posOffset>-114300</wp:posOffset>
                </wp:positionH>
                <wp:positionV relativeFrom="paragraph">
                  <wp:posOffset>162560</wp:posOffset>
                </wp:positionV>
                <wp:extent cx="2400300" cy="1371600"/>
                <wp:effectExtent l="10160" t="11430" r="8890" b="7620"/>
                <wp:wrapNone/>
                <wp:docPr id="29" name="Casella di tes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371600"/>
                        </a:xfrm>
                        <a:prstGeom prst="rect">
                          <a:avLst/>
                        </a:prstGeom>
                        <a:solidFill>
                          <a:srgbClr val="FFFFFF"/>
                        </a:solidFill>
                        <a:ln w="9525">
                          <a:solidFill>
                            <a:srgbClr val="000000"/>
                          </a:solidFill>
                          <a:miter lim="800000"/>
                          <a:headEnd/>
                          <a:tailEnd/>
                        </a:ln>
                      </wps:spPr>
                      <wps:txbx>
                        <w:txbxContent>
                          <w:p w14:paraId="7B7E24F0" w14:textId="77777777" w:rsidR="00C15E2C" w:rsidRDefault="00C15E2C" w:rsidP="009B6696">
                            <w:pPr>
                              <w:rPr>
                                <w:b/>
                              </w:rPr>
                            </w:pPr>
                            <w:r>
                              <w:rPr>
                                <w:b/>
                              </w:rPr>
                              <w:t xml:space="preserve">PROTAGONISTA DEL FATTO </w:t>
                            </w:r>
                          </w:p>
                          <w:p w14:paraId="315C028D" w14:textId="77777777" w:rsidR="00C15E2C" w:rsidRDefault="00C15E2C" w:rsidP="009B6696">
                            <w:pPr>
                              <w:rPr>
                                <w:b/>
                              </w:rPr>
                            </w:pPr>
                          </w:p>
                          <w:p w14:paraId="31DA9C56" w14:textId="77777777" w:rsidR="00C15E2C" w:rsidRDefault="00C15E2C" w:rsidP="009B6696">
                            <w:pPr>
                              <w:jc w:val="center"/>
                            </w:pPr>
                            <w:r>
                              <w:t>Quale situazione profonda e quali valori umani emergono dalla situazione del protagonista</w:t>
                            </w:r>
                          </w:p>
                          <w:p w14:paraId="2AAC632A" w14:textId="77777777" w:rsidR="00C15E2C" w:rsidRDefault="00C15E2C" w:rsidP="009B669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20C1CD" id="Casella di testo 29" o:spid="_x0000_s1027" type="#_x0000_t202" style="position:absolute;margin-left:-9pt;margin-top:12.8pt;width:189pt;height:10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">
                <v:textbox>
                  <w:txbxContent>
                    <w:p w14:paraId="7B7E24F0" w14:textId="77777777" w:rsidR="00C15E2C" w:rsidRDefault="00C15E2C" w:rsidP="009B6696">
                      <w:pPr>
                        <w:rPr>
                          <w:b/>
                        </w:rPr>
                      </w:pPr>
                      <w:r>
                        <w:rPr>
                          <w:b/>
                        </w:rPr>
                        <w:t xml:space="preserve">PROTAGONISTA DEL FATTO </w:t>
                      </w:r>
                    </w:p>
                    <w:p w14:paraId="315C028D" w14:textId="77777777" w:rsidR="00C15E2C" w:rsidRDefault="00C15E2C" w:rsidP="009B6696">
                      <w:pPr>
                        <w:rPr>
                          <w:b/>
                        </w:rPr>
                      </w:pPr>
                    </w:p>
                    <w:p w14:paraId="31DA9C56" w14:textId="77777777" w:rsidR="00C15E2C" w:rsidRDefault="00C15E2C" w:rsidP="009B6696">
                      <w:pPr>
                        <w:jc w:val="center"/>
                      </w:pPr>
                      <w:r>
                        <w:t>Quale situazione profonda e quali valori umani emergono dalla situazione del protagonista</w:t>
                      </w:r>
                    </w:p>
                    <w:p w14:paraId="2AAC632A" w14:textId="77777777" w:rsidR="00C15E2C" w:rsidRDefault="00C15E2C" w:rsidP="009B6696">
                      <w:pPr>
                        <w:jc w:val="center"/>
                      </w:pPr>
                    </w:p>
                  </w:txbxContent>
                </v:textbox>
              </v:shape>
            </w:pict>
          </mc:Fallback>
        </mc:AlternateContent>
      </w:r>
      <w:r>
        <w:rPr>
          <w:b/>
        </w:rPr>
        <w:tab/>
      </w:r>
      <w:r>
        <w:rPr>
          <w:b/>
        </w:rPr>
        <w:tab/>
      </w:r>
      <w:r>
        <w:rPr>
          <w:b/>
        </w:rPr>
        <w:tab/>
      </w:r>
      <w:r>
        <w:rPr>
          <w:b/>
        </w:rPr>
        <w:tab/>
      </w:r>
      <w:r>
        <w:rPr>
          <w:b/>
        </w:rPr>
        <w:tab/>
      </w:r>
      <w:r>
        <w:rPr>
          <w:b/>
        </w:rPr>
        <w:tab/>
      </w:r>
      <w:r>
        <w:rPr>
          <w:b/>
        </w:rPr>
        <w:tab/>
      </w:r>
      <w:r>
        <w:rPr>
          <w:b/>
        </w:rPr>
        <w:tab/>
      </w:r>
      <w:r>
        <w:rPr>
          <w:b/>
        </w:rPr>
        <w:tab/>
      </w:r>
      <w:r>
        <w:rPr>
          <w:b/>
        </w:rPr>
        <w:tab/>
      </w:r>
      <w:r>
        <w:rPr>
          <w:b/>
        </w:rPr>
        <w:tab/>
      </w:r>
    </w:p>
    <w:p w14:paraId="4BD2C10B" w14:textId="77777777" w:rsidR="009B6696" w:rsidRDefault="009B6696" w:rsidP="00E24962">
      <w:pPr>
        <w:pBdr>
          <w:top w:val="single" w:sz="4" w:space="1" w:color="auto"/>
        </w:pBdr>
        <w:spacing w:after="0" w:line="276" w:lineRule="auto"/>
        <w:jc w:val="center"/>
        <w:rPr>
          <w:b/>
        </w:rPr>
      </w:pPr>
    </w:p>
    <w:p w14:paraId="6F449A83" w14:textId="77777777" w:rsidR="009B6696" w:rsidRDefault="009B6696" w:rsidP="00E24962">
      <w:pPr>
        <w:pBdr>
          <w:top w:val="single" w:sz="4" w:space="1" w:color="auto"/>
        </w:pBdr>
        <w:spacing w:after="0" w:line="276" w:lineRule="auto"/>
        <w:jc w:val="center"/>
        <w:rPr>
          <w:b/>
        </w:rPr>
      </w:pPr>
    </w:p>
    <w:p w14:paraId="35E8736D" w14:textId="4F26A1F4"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68480" behindDoc="0" locked="0" layoutInCell="1" allowOverlap="1" wp14:anchorId="2DB7A9B2" wp14:editId="0E257C85">
                <wp:simplePos x="0" y="0"/>
                <wp:positionH relativeFrom="column">
                  <wp:posOffset>2286000</wp:posOffset>
                </wp:positionH>
                <wp:positionV relativeFrom="paragraph">
                  <wp:posOffset>33020</wp:posOffset>
                </wp:positionV>
                <wp:extent cx="1485900" cy="342900"/>
                <wp:effectExtent l="19685" t="17145" r="18415" b="20955"/>
                <wp:wrapNone/>
                <wp:docPr id="28" name="Freccia bidirezionale orizzonta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leftRightArrow">
                          <a:avLst>
                            <a:gd name="adj1" fmla="val 50000"/>
                            <a:gd name="adj2" fmla="val 8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78B5C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reccia bidirezionale orizzontale 28" o:spid="_x0000_s1026" type="#_x0000_t69" style="position:absolute;margin-left:180pt;margin-top:2.6pt;width:117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"/>
            </w:pict>
          </mc:Fallback>
        </mc:AlternateContent>
      </w:r>
    </w:p>
    <w:p w14:paraId="31A0DC5D" w14:textId="77777777" w:rsidR="009B6696" w:rsidRDefault="009B6696" w:rsidP="00E24962">
      <w:pPr>
        <w:pBdr>
          <w:top w:val="single" w:sz="4" w:space="1" w:color="auto"/>
        </w:pBdr>
        <w:spacing w:after="0" w:line="276" w:lineRule="auto"/>
        <w:jc w:val="center"/>
        <w:rPr>
          <w:b/>
        </w:rPr>
      </w:pPr>
    </w:p>
    <w:p w14:paraId="0332A55E" w14:textId="77777777" w:rsidR="009B6696" w:rsidRDefault="009B6696" w:rsidP="00E24962">
      <w:pPr>
        <w:pBdr>
          <w:top w:val="single" w:sz="4" w:space="1" w:color="auto"/>
        </w:pBdr>
        <w:spacing w:after="0" w:line="276" w:lineRule="auto"/>
        <w:jc w:val="center"/>
        <w:rPr>
          <w:b/>
        </w:rPr>
      </w:pPr>
    </w:p>
    <w:p w14:paraId="48FEC8DC" w14:textId="77777777" w:rsidR="009B6696" w:rsidRDefault="009B6696" w:rsidP="00E24962">
      <w:pPr>
        <w:pBdr>
          <w:top w:val="single" w:sz="4" w:space="1" w:color="auto"/>
        </w:pBdr>
        <w:spacing w:after="0" w:line="276" w:lineRule="auto"/>
        <w:jc w:val="center"/>
        <w:rPr>
          <w:b/>
        </w:rPr>
      </w:pPr>
    </w:p>
    <w:p w14:paraId="716C8539" w14:textId="77777777" w:rsidR="009B6696" w:rsidRDefault="009B6696" w:rsidP="00E24962">
      <w:pPr>
        <w:pBdr>
          <w:top w:val="single" w:sz="4" w:space="1" w:color="auto"/>
        </w:pBdr>
        <w:spacing w:after="0" w:line="276" w:lineRule="auto"/>
        <w:jc w:val="center"/>
        <w:rPr>
          <w:b/>
        </w:rPr>
      </w:pPr>
    </w:p>
    <w:p w14:paraId="6B3FE2BA" w14:textId="4FC277DC"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69504" behindDoc="0" locked="0" layoutInCell="1" allowOverlap="1" wp14:anchorId="79F5CB6E" wp14:editId="74933E1B">
                <wp:simplePos x="0" y="0"/>
                <wp:positionH relativeFrom="column">
                  <wp:posOffset>4800600</wp:posOffset>
                </wp:positionH>
                <wp:positionV relativeFrom="paragraph">
                  <wp:posOffset>132080</wp:posOffset>
                </wp:positionV>
                <wp:extent cx="457200" cy="571500"/>
                <wp:effectExtent l="29210" t="11430" r="27940" b="7620"/>
                <wp:wrapNone/>
                <wp:docPr id="27" name="Freccia in giù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downArrow">
                          <a:avLst>
                            <a:gd name="adj1" fmla="val 50000"/>
                            <a:gd name="adj2" fmla="val 312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8A8F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reccia in giù 27" o:spid="_x0000_s1026" type="#_x0000_t67" style="position:absolute;margin-left:378pt;margin-top:10.4pt;width:36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"/>
            </w:pict>
          </mc:Fallback>
        </mc:AlternateContent>
      </w:r>
      <w:r>
        <w:rPr>
          <w:b/>
          <w:noProof/>
          <w:lang w:eastAsia="it-IT"/>
        </w:rPr>
        <mc:AlternateContent>
          <mc:Choice Requires="wps">
            <w:drawing>
              <wp:anchor distT="0" distB="0" distL="114300" distR="114300" simplePos="0" relativeHeight="251670528" behindDoc="0" locked="0" layoutInCell="1" allowOverlap="1" wp14:anchorId="658A3CE2" wp14:editId="2F53D8E1">
                <wp:simplePos x="0" y="0"/>
                <wp:positionH relativeFrom="column">
                  <wp:posOffset>800100</wp:posOffset>
                </wp:positionH>
                <wp:positionV relativeFrom="paragraph">
                  <wp:posOffset>132080</wp:posOffset>
                </wp:positionV>
                <wp:extent cx="457200" cy="571500"/>
                <wp:effectExtent l="29210" t="11430" r="27940" b="17145"/>
                <wp:wrapNone/>
                <wp:docPr id="26" name="Freccia in giù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downArrow">
                          <a:avLst>
                            <a:gd name="adj1" fmla="val 50000"/>
                            <a:gd name="adj2" fmla="val 312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E2D844" id="Freccia in giù 26" o:spid="_x0000_s1026" type="#_x0000_t67" style="position:absolute;margin-left:63pt;margin-top:10.4pt;width:36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"/>
            </w:pict>
          </mc:Fallback>
        </mc:AlternateContent>
      </w:r>
    </w:p>
    <w:p w14:paraId="0CE9DFB3" w14:textId="77777777" w:rsidR="009B6696" w:rsidRDefault="009B6696" w:rsidP="00E24962">
      <w:pPr>
        <w:pBdr>
          <w:top w:val="single" w:sz="4" w:space="1" w:color="auto"/>
        </w:pBdr>
        <w:spacing w:after="0" w:line="276" w:lineRule="auto"/>
        <w:jc w:val="right"/>
        <w:rPr>
          <w:b/>
        </w:rPr>
      </w:pPr>
    </w:p>
    <w:p w14:paraId="03379FB0" w14:textId="77777777" w:rsidR="009B6696" w:rsidRDefault="009B6696" w:rsidP="00E24962">
      <w:pPr>
        <w:pBdr>
          <w:top w:val="single" w:sz="4" w:space="1" w:color="auto"/>
        </w:pBdr>
        <w:spacing w:after="0" w:line="276" w:lineRule="auto"/>
        <w:jc w:val="right"/>
        <w:rPr>
          <w:b/>
        </w:rPr>
      </w:pPr>
    </w:p>
    <w:p w14:paraId="07F5C542" w14:textId="77777777" w:rsidR="009B6696" w:rsidRDefault="009B6696" w:rsidP="00E24962">
      <w:pPr>
        <w:pBdr>
          <w:top w:val="single" w:sz="4" w:space="1" w:color="auto"/>
        </w:pBdr>
        <w:spacing w:after="0" w:line="276" w:lineRule="auto"/>
        <w:jc w:val="right"/>
        <w:rPr>
          <w:b/>
        </w:rPr>
      </w:pPr>
    </w:p>
    <w:p w14:paraId="7A9D2FCB" w14:textId="1D632825" w:rsidR="009B6696" w:rsidRDefault="009B6696" w:rsidP="00E24962">
      <w:pPr>
        <w:pBdr>
          <w:top w:val="single" w:sz="4" w:space="1" w:color="auto"/>
        </w:pBdr>
        <w:spacing w:after="0" w:line="276" w:lineRule="auto"/>
        <w:jc w:val="right"/>
        <w:rPr>
          <w:b/>
        </w:rPr>
      </w:pPr>
      <w:r>
        <w:rPr>
          <w:b/>
          <w:noProof/>
          <w:lang w:eastAsia="it-IT"/>
        </w:rPr>
        <mc:AlternateContent>
          <mc:Choice Requires="wps">
            <w:drawing>
              <wp:anchor distT="0" distB="0" distL="114300" distR="114300" simplePos="0" relativeHeight="251673600" behindDoc="0" locked="0" layoutInCell="1" allowOverlap="1" wp14:anchorId="034EA91C" wp14:editId="14E12C0A">
                <wp:simplePos x="0" y="0"/>
                <wp:positionH relativeFrom="column">
                  <wp:posOffset>-114300</wp:posOffset>
                </wp:positionH>
                <wp:positionV relativeFrom="paragraph">
                  <wp:posOffset>63500</wp:posOffset>
                </wp:positionV>
                <wp:extent cx="2286000" cy="1371600"/>
                <wp:effectExtent l="10160" t="5715" r="8890" b="13335"/>
                <wp:wrapNone/>
                <wp:docPr id="25" name="Casella di tes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371600"/>
                        </a:xfrm>
                        <a:prstGeom prst="rect">
                          <a:avLst/>
                        </a:prstGeom>
                        <a:solidFill>
                          <a:srgbClr val="FFFFFF"/>
                        </a:solidFill>
                        <a:ln w="9525">
                          <a:solidFill>
                            <a:srgbClr val="000000"/>
                          </a:solidFill>
                          <a:miter lim="800000"/>
                          <a:headEnd/>
                          <a:tailEnd/>
                        </a:ln>
                      </wps:spPr>
                      <wps:txbx>
                        <w:txbxContent>
                          <w:p w14:paraId="32650685" w14:textId="77777777" w:rsidR="00C15E2C" w:rsidRDefault="00C15E2C" w:rsidP="009B6696">
                            <w:pPr>
                              <w:jc w:val="center"/>
                              <w:rPr>
                                <w:b/>
                              </w:rPr>
                            </w:pPr>
                            <w:r>
                              <w:rPr>
                                <w:b/>
                              </w:rPr>
                              <w:t>IL MIO PRESENTE</w:t>
                            </w:r>
                          </w:p>
                          <w:p w14:paraId="68B7E1FF" w14:textId="77777777" w:rsidR="00C15E2C" w:rsidRDefault="00C15E2C" w:rsidP="009B6696">
                            <w:pPr>
                              <w:jc w:val="center"/>
                              <w:rPr>
                                <w:b/>
                              </w:rPr>
                            </w:pPr>
                          </w:p>
                          <w:p w14:paraId="7165F0FD" w14:textId="77777777" w:rsidR="00C15E2C" w:rsidRDefault="00C15E2C" w:rsidP="009B6696">
                            <w:pPr>
                              <w:jc w:val="center"/>
                            </w:pPr>
                            <w:r>
                              <w:t>Quale situazione profonda della mia vita è richiamata o somigliante con questo vissuto del protagonista del fatto biblico?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EA91C" id="Casella di testo 25" o:spid="_x0000_s1028" type="#_x0000_t202" style="position:absolute;left:0;text-align:left;margin-left:-9pt;margin-top:5pt;width:180pt;height:10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">
                <v:textbox>
                  <w:txbxContent>
                    <w:p w14:paraId="32650685" w14:textId="77777777" w:rsidR="00C15E2C" w:rsidRDefault="00C15E2C" w:rsidP="009B6696">
                      <w:pPr>
                        <w:jc w:val="center"/>
                        <w:rPr>
                          <w:b/>
                        </w:rPr>
                      </w:pPr>
                      <w:r>
                        <w:rPr>
                          <w:b/>
                        </w:rPr>
                        <w:t>IL MIO PRESENTE</w:t>
                      </w:r>
                    </w:p>
                    <w:p w14:paraId="68B7E1FF" w14:textId="77777777" w:rsidR="00C15E2C" w:rsidRDefault="00C15E2C" w:rsidP="009B6696">
                      <w:pPr>
                        <w:jc w:val="center"/>
                        <w:rPr>
                          <w:b/>
                        </w:rPr>
                      </w:pPr>
                    </w:p>
                    <w:p w14:paraId="7165F0FD" w14:textId="77777777" w:rsidR="00C15E2C" w:rsidRDefault="00C15E2C" w:rsidP="009B6696">
                      <w:pPr>
                        <w:jc w:val="center"/>
                      </w:pPr>
                      <w:r>
                        <w:t>Quale situazione profonda della mia vita è richiamata o somigliante con questo vissuto del protagonista del fatto biblico?</w:t>
                      </w:r>
                    </w:p>
                  </w:txbxContent>
                </v:textbox>
              </v:shape>
            </w:pict>
          </mc:Fallback>
        </mc:AlternateContent>
      </w:r>
      <w:r>
        <w:rPr>
          <w:b/>
          <w:noProof/>
          <w:lang w:eastAsia="it-IT"/>
        </w:rPr>
        <mc:AlternateContent>
          <mc:Choice Requires="wps">
            <w:drawing>
              <wp:anchor distT="0" distB="0" distL="114300" distR="114300" simplePos="0" relativeHeight="251674624" behindDoc="0" locked="0" layoutInCell="1" allowOverlap="1" wp14:anchorId="7BBA4613" wp14:editId="22E52E55">
                <wp:simplePos x="0" y="0"/>
                <wp:positionH relativeFrom="column">
                  <wp:posOffset>3771900</wp:posOffset>
                </wp:positionH>
                <wp:positionV relativeFrom="paragraph">
                  <wp:posOffset>63500</wp:posOffset>
                </wp:positionV>
                <wp:extent cx="2286000" cy="1371600"/>
                <wp:effectExtent l="10160" t="5715" r="8890" b="13335"/>
                <wp:wrapNone/>
                <wp:docPr id="24" name="Casella di tes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371600"/>
                        </a:xfrm>
                        <a:prstGeom prst="rect">
                          <a:avLst/>
                        </a:prstGeom>
                        <a:solidFill>
                          <a:srgbClr val="FFFFFF"/>
                        </a:solidFill>
                        <a:ln w="9525">
                          <a:solidFill>
                            <a:srgbClr val="000000"/>
                          </a:solidFill>
                          <a:miter lim="800000"/>
                          <a:headEnd/>
                          <a:tailEnd/>
                        </a:ln>
                      </wps:spPr>
                      <wps:txbx>
                        <w:txbxContent>
                          <w:p w14:paraId="65DC03D6" w14:textId="77777777" w:rsidR="00C15E2C" w:rsidRDefault="00C15E2C" w:rsidP="009B6696">
                            <w:pPr>
                              <w:jc w:val="center"/>
                              <w:rPr>
                                <w:b/>
                              </w:rPr>
                            </w:pPr>
                            <w:r>
                              <w:rPr>
                                <w:b/>
                              </w:rPr>
                              <w:t>PROPOSTA DELLA PAROLA</w:t>
                            </w:r>
                          </w:p>
                          <w:p w14:paraId="448C0F2B" w14:textId="77777777" w:rsidR="00C15E2C" w:rsidRDefault="00C15E2C" w:rsidP="009B6696">
                            <w:pPr>
                              <w:jc w:val="center"/>
                              <w:rPr>
                                <w:b/>
                              </w:rPr>
                            </w:pPr>
                          </w:p>
                          <w:p w14:paraId="4C2ECA13" w14:textId="77777777" w:rsidR="00C15E2C" w:rsidRDefault="00C15E2C" w:rsidP="009B6696">
                            <w:pPr>
                              <w:jc w:val="center"/>
                            </w:pPr>
                            <w:r>
                              <w:t>Che conferma, critica, apre e fa dono oltre ogni prospettiva</w:t>
                            </w:r>
                          </w:p>
                          <w:p w14:paraId="3A0B127F" w14:textId="77777777" w:rsidR="00C15E2C" w:rsidRDefault="00C15E2C" w:rsidP="009B6696">
                            <w:pPr>
                              <w:jc w:val="center"/>
                            </w:pPr>
                          </w:p>
                          <w:p w14:paraId="55D15293" w14:textId="77777777" w:rsidR="00C15E2C" w:rsidRDefault="00C15E2C" w:rsidP="009B66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BA4613" id="Casella di testo 24" o:spid="_x0000_s1029" type="#_x0000_t202" style="position:absolute;left:0;text-align:left;margin-left:297pt;margin-top:5pt;width:180pt;height:10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">
                <v:textbox>
                  <w:txbxContent>
                    <w:p w14:paraId="65DC03D6" w14:textId="77777777" w:rsidR="00C15E2C" w:rsidRDefault="00C15E2C" w:rsidP="009B6696">
                      <w:pPr>
                        <w:jc w:val="center"/>
                        <w:rPr>
                          <w:b/>
                        </w:rPr>
                      </w:pPr>
                      <w:r>
                        <w:rPr>
                          <w:b/>
                        </w:rPr>
                        <w:t>PROPOSTA DELLA PAROLA</w:t>
                      </w:r>
                    </w:p>
                    <w:p w14:paraId="448C0F2B" w14:textId="77777777" w:rsidR="00C15E2C" w:rsidRDefault="00C15E2C" w:rsidP="009B6696">
                      <w:pPr>
                        <w:jc w:val="center"/>
                        <w:rPr>
                          <w:b/>
                        </w:rPr>
                      </w:pPr>
                    </w:p>
                    <w:p w14:paraId="4C2ECA13" w14:textId="77777777" w:rsidR="00C15E2C" w:rsidRDefault="00C15E2C" w:rsidP="009B6696">
                      <w:pPr>
                        <w:jc w:val="center"/>
                      </w:pPr>
                      <w:r>
                        <w:t>Che conferma, critica, apre e fa dono oltre ogni prospettiva</w:t>
                      </w:r>
                    </w:p>
                    <w:p w14:paraId="3A0B127F" w14:textId="77777777" w:rsidR="00C15E2C" w:rsidRDefault="00C15E2C" w:rsidP="009B6696">
                      <w:pPr>
                        <w:jc w:val="center"/>
                      </w:pPr>
                    </w:p>
                    <w:p w14:paraId="55D15293" w14:textId="77777777" w:rsidR="00C15E2C" w:rsidRDefault="00C15E2C" w:rsidP="009B6696"/>
                  </w:txbxContent>
                </v:textbox>
              </v:shape>
            </w:pict>
          </mc:Fallback>
        </mc:AlternateContent>
      </w:r>
    </w:p>
    <w:p w14:paraId="7B3F8621" w14:textId="77777777" w:rsidR="009B6696" w:rsidRDefault="009B6696" w:rsidP="00E24962">
      <w:pPr>
        <w:pBdr>
          <w:top w:val="single" w:sz="4" w:space="1" w:color="auto"/>
        </w:pBdr>
        <w:spacing w:after="0" w:line="276" w:lineRule="auto"/>
        <w:jc w:val="right"/>
        <w:rPr>
          <w:b/>
        </w:rPr>
      </w:pPr>
    </w:p>
    <w:p w14:paraId="4F099999" w14:textId="77777777" w:rsidR="009B6696" w:rsidRDefault="009B6696" w:rsidP="00E24962">
      <w:pPr>
        <w:pBdr>
          <w:top w:val="single" w:sz="4" w:space="1" w:color="auto"/>
        </w:pBdr>
        <w:spacing w:after="0" w:line="276" w:lineRule="auto"/>
        <w:jc w:val="right"/>
        <w:rPr>
          <w:b/>
        </w:rPr>
      </w:pPr>
    </w:p>
    <w:p w14:paraId="3E5654EE" w14:textId="77D6714E" w:rsidR="009B6696" w:rsidRDefault="009B6696" w:rsidP="00E24962">
      <w:pPr>
        <w:pBdr>
          <w:top w:val="single" w:sz="4" w:space="1" w:color="auto"/>
        </w:pBdr>
        <w:spacing w:after="0" w:line="276" w:lineRule="auto"/>
        <w:jc w:val="right"/>
        <w:rPr>
          <w:b/>
        </w:rPr>
      </w:pPr>
      <w:r>
        <w:rPr>
          <w:b/>
          <w:noProof/>
          <w:lang w:eastAsia="it-IT"/>
        </w:rPr>
        <mc:AlternateContent>
          <mc:Choice Requires="wpc">
            <w:drawing>
              <wp:inline distT="0" distB="0" distL="0" distR="0" wp14:anchorId="341F3BDE" wp14:editId="68469BDE">
                <wp:extent cx="6057900" cy="3657600"/>
                <wp:effectExtent l="635" t="20320" r="0" b="8255"/>
                <wp:docPr id="23" name="Area di disegno 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AutoShape 4"/>
                        <wps:cNvSpPr>
                          <a:spLocks noChangeArrowheads="1"/>
                        </wps:cNvSpPr>
                        <wps:spPr bwMode="auto">
                          <a:xfrm>
                            <a:off x="2171589" y="0"/>
                            <a:ext cx="1485868" cy="342900"/>
                          </a:xfrm>
                          <a:prstGeom prst="leftRightArrow">
                            <a:avLst>
                              <a:gd name="adj1" fmla="val 50000"/>
                              <a:gd name="adj2" fmla="val 8721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 name="Rectangle 5"/>
                        <wps:cNvSpPr>
                          <a:spLocks noChangeArrowheads="1"/>
                        </wps:cNvSpPr>
                        <wps:spPr bwMode="auto">
                          <a:xfrm flipV="1">
                            <a:off x="1714722" y="1485900"/>
                            <a:ext cx="2514870" cy="914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AutoShape 6"/>
                        <wps:cNvSpPr>
                          <a:spLocks noChangeArrowheads="1"/>
                        </wps:cNvSpPr>
                        <wps:spPr bwMode="auto">
                          <a:xfrm>
                            <a:off x="914575" y="914400"/>
                            <a:ext cx="800148" cy="914400"/>
                          </a:xfrm>
                          <a:prstGeom prst="curvedRightArrow">
                            <a:avLst>
                              <a:gd name="adj1" fmla="val 22713"/>
                              <a:gd name="adj2" fmla="val 45426"/>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AutoShape 7"/>
                        <wps:cNvSpPr>
                          <a:spLocks noChangeArrowheads="1"/>
                        </wps:cNvSpPr>
                        <wps:spPr bwMode="auto">
                          <a:xfrm>
                            <a:off x="4115165" y="914400"/>
                            <a:ext cx="961692" cy="914400"/>
                          </a:xfrm>
                          <a:prstGeom prst="curvedLeftArrow">
                            <a:avLst>
                              <a:gd name="adj1" fmla="val 20000"/>
                              <a:gd name="adj2" fmla="val 40000"/>
                              <a:gd name="adj3" fmla="val 352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AutoShape 8"/>
                        <wps:cNvSpPr>
                          <a:spLocks noChangeArrowheads="1"/>
                        </wps:cNvSpPr>
                        <wps:spPr bwMode="auto">
                          <a:xfrm>
                            <a:off x="2629297" y="2400300"/>
                            <a:ext cx="456867" cy="800100"/>
                          </a:xfrm>
                          <a:prstGeom prst="downArrow">
                            <a:avLst>
                              <a:gd name="adj1" fmla="val 50000"/>
                              <a:gd name="adj2" fmla="val 435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Text Box 9"/>
                        <wps:cNvSpPr txBox="1">
                          <a:spLocks noChangeArrowheads="1"/>
                        </wps:cNvSpPr>
                        <wps:spPr bwMode="auto">
                          <a:xfrm>
                            <a:off x="1714722" y="1485900"/>
                            <a:ext cx="2514029" cy="914400"/>
                          </a:xfrm>
                          <a:prstGeom prst="rect">
                            <a:avLst/>
                          </a:prstGeom>
                          <a:solidFill>
                            <a:srgbClr val="FFFFFF"/>
                          </a:solidFill>
                          <a:ln w="9525">
                            <a:solidFill>
                              <a:srgbClr val="000000"/>
                            </a:solidFill>
                            <a:miter lim="800000"/>
                            <a:headEnd/>
                            <a:tailEnd/>
                          </a:ln>
                        </wps:spPr>
                        <wps:txbx>
                          <w:txbxContent>
                            <w:p w14:paraId="3E41AD3A" w14:textId="77777777" w:rsidR="00C15E2C" w:rsidRDefault="00C15E2C" w:rsidP="009B6696">
                              <w:pPr>
                                <w:jc w:val="center"/>
                              </w:pPr>
                              <w:proofErr w:type="gramStart"/>
                              <w:r>
                                <w:t>confronto</w:t>
                              </w:r>
                              <w:proofErr w:type="gramEnd"/>
                              <w:r>
                                <w:t xml:space="preserve"> della mia vita con </w:t>
                              </w:r>
                              <w:smartTag w:uri="urn:schemas-microsoft-com:office:smarttags" w:element="PersonName">
                                <w:smartTagPr>
                                  <w:attr w:name="ProductID" w:val="la Parola"/>
                                </w:smartTagPr>
                                <w:r>
                                  <w:t>la Parola</w:t>
                                </w:r>
                              </w:smartTag>
                              <w:r>
                                <w:t>: in che cosa sono chiamato a cambiare?</w:t>
                              </w:r>
                            </w:p>
                          </w:txbxContent>
                        </wps:txbx>
                        <wps:bodyPr rot="0" vert="horz" wrap="square" lIns="91440" tIns="45720" rIns="91440" bIns="45720" anchor="t" anchorCtr="0" upright="1">
                          <a:noAutofit/>
                        </wps:bodyPr>
                      </wps:wsp>
                      <wps:wsp>
                        <wps:cNvPr id="22" name="Text Box 10"/>
                        <wps:cNvSpPr txBox="1">
                          <a:spLocks noChangeArrowheads="1"/>
                        </wps:cNvSpPr>
                        <wps:spPr bwMode="auto">
                          <a:xfrm>
                            <a:off x="228854" y="3200400"/>
                            <a:ext cx="5257752" cy="457200"/>
                          </a:xfrm>
                          <a:prstGeom prst="rect">
                            <a:avLst/>
                          </a:prstGeom>
                          <a:solidFill>
                            <a:srgbClr val="FFFFFF"/>
                          </a:solidFill>
                          <a:ln w="9525">
                            <a:solidFill>
                              <a:srgbClr val="000000"/>
                            </a:solidFill>
                            <a:miter lim="800000"/>
                            <a:headEnd/>
                            <a:tailEnd/>
                          </a:ln>
                        </wps:spPr>
                        <wps:txbx>
                          <w:txbxContent>
                            <w:p w14:paraId="1801D9B6" w14:textId="77777777" w:rsidR="00C15E2C" w:rsidRDefault="00C15E2C" w:rsidP="009B6696">
                              <w:pPr>
                                <w:jc w:val="center"/>
                                <w:rPr>
                                  <w:b/>
                                </w:rPr>
                              </w:pPr>
                              <w:r>
                                <w:rPr>
                                  <w:b/>
                                </w:rPr>
                                <w:t>CONVERSIONE</w:t>
                              </w:r>
                            </w:p>
                            <w:p w14:paraId="1A09EA2B" w14:textId="77777777" w:rsidR="00C15E2C" w:rsidRDefault="00C15E2C" w:rsidP="009B6696">
                              <w:pPr>
                                <w:jc w:val="center"/>
                                <w:rPr>
                                  <w:b/>
                                </w:rPr>
                              </w:pPr>
                            </w:p>
                            <w:p w14:paraId="09693F4D" w14:textId="77777777" w:rsidR="00C15E2C" w:rsidRDefault="00C15E2C" w:rsidP="009B6696">
                              <w:pPr>
                                <w:jc w:val="center"/>
                                <w:rPr>
                                  <w:b/>
                                </w:rPr>
                              </w:pPr>
                            </w:p>
                            <w:p w14:paraId="25AE31FC" w14:textId="77777777" w:rsidR="00C15E2C" w:rsidRDefault="00C15E2C" w:rsidP="009B6696">
                              <w:pPr>
                                <w:jc w:val="center"/>
                                <w:rPr>
                                  <w:b/>
                                </w:rPr>
                              </w:pPr>
                            </w:p>
                          </w:txbxContent>
                        </wps:txbx>
                        <wps:bodyPr rot="0" vert="horz" wrap="square" lIns="91440" tIns="45720" rIns="91440" bIns="45720" anchor="t" anchorCtr="0" upright="1">
                          <a:noAutofit/>
                        </wps:bodyPr>
                      </wps:wsp>
                    </wpc:wpc>
                  </a:graphicData>
                </a:graphic>
              </wp:inline>
            </w:drawing>
          </mc:Choice>
          <mc:Fallback>
            <w:pict>
              <v:group w14:anchorId="341F3BDE" id="Area di disegno 23" o:spid="_x0000_s1030" editas="canvas" style="width:477pt;height:4in;mso-position-horizontal-relative:char;mso-position-vertical-relative:line" coordsize="60579,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60579;height:36576;visibility:visible;mso-wrap-style:square">
                  <v:fill o:detectmouseclick="t"/>
                  <v:path o:connecttype="none"/>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4" o:spid="_x0000_s1032" type="#_x0000_t69" style="position:absolute;left:21715;width:1485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licEA&#10;AADbAAAADwAAAGRycy9kb3ducmV2LnhtbERPTYvCMBC9C/6HMII3TfVQpNsoiyCo4IJ2D7u3oRnb&#10;ss2kNrHt/nsjCN7m8T4n3QymFh21rrKsYDGPQBDnVldcKPjOdrMVCOeRNdaWScE/Odisx6MUE217&#10;PlN38YUIIewSVFB63yRSurwkg25uG+LAXW1r0AfYFlK32IdwU8tlFMXSYMWhocSGtiXlf5e7UdBl&#10;vwd5tL37ym737hQfttcfXyk1nQyfHyA8Df4tfrn3OsyP4flLOE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v5YnBAAAA2wAAAA8AAAAAAAAAAAAAAAAAmAIAAGRycy9kb3du&#10;cmV2LnhtbFBLBQYAAAAABAAEAPUAAACGAwAAAAA=&#10;" adj="4347"/>
                <v:rect id="Rectangle 5" o:spid="_x0000_s1033" style="position:absolute;left:17147;top:14859;width:25148;height:9144;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VNi78A&#10;AADbAAAADwAAAGRycy9kb3ducmV2LnhtbERPS4vCMBC+C/6HMMLeNPXBKtUoIgjuRVgVvI7N2Bab&#10;SUlibf+9ERb2Nh/fc1ab1lSiIedLywrGowQEcWZ1ybmCy3k/XIDwAVljZZkUdORhs+73Vphq++Jf&#10;ak4hFzGEfYoKihDqVEqfFWTQj2xNHLm7dQZDhC6X2uErhptKTpLkWxosOTYUWNOuoOxxehoFh/p4&#10;+3ET0x1nt5ns2mzqm+tVqa9Bu12CCNSGf/Gf+6Dj/Dl8fokH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pU2LvwAAANsAAAAPAAAAAAAAAAAAAAAAAJgCAABkcnMvZG93bnJl&#10;di54bWxQSwUGAAAAAAQABAD1AAAAhAMAAAAA&#10;"/>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6" o:spid="_x0000_s1034" type="#_x0000_t102" style="position:absolute;left:9145;top:9144;width:8002;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nLcYA&#10;AADbAAAADwAAAGRycy9kb3ducmV2LnhtbESPQWvCQBCF74X+h2UKvdWNPUiJriKVQotQ1FTJcciO&#10;SWh2Nu6umvbXdw5CbzO8N+99M1sMrlMXCrH1bGA8ykARV962XBv4Kt6eXkDFhGyx80wGfijCYn5/&#10;N8Pc+itv6bJLtZIQjjkaaFLqc61j1ZDDOPI9sWhHHxwmWUOtbcCrhLtOP2fZRDtsWRoa7Om1oep7&#10;d3YGVqE8bSb739M6fXy6gjaHsiwOxjw+DMspqERD+jffrt+t4Aus/CID6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EnLcYAAADbAAAADwAAAAAAAAAAAAAAAACYAgAAZHJz&#10;L2Rvd25yZXYueG1sUEsFBgAAAAAEAAQA9QAAAIsDAAAAAA==&#10;" adj="13014,19454"/>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7" o:spid="_x0000_s1035" type="#_x0000_t103" style="position:absolute;left:41151;top:9144;width:9617;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20LsIA&#10;AADbAAAADwAAAGRycy9kb3ducmV2LnhtbERPTWvCQBC9F/wPywhepG60Ija6CSIIWmihsYceh+yY&#10;DWZnQ3Y18d93C4Xe5vE+Z5sPthF36nztWMF8loAgLp2uuVLwdT48r0H4gKyxcUwKHuQhz0ZPW0y1&#10;6/mT7kWoRAxhn6ICE0KbSulLQxb9zLXEkbu4zmKIsKuk7rCP4baRiyRZSYs1xwaDLe0NldfiZhXQ&#10;R7FL7NvK9sdmOZiX2/v09K2VmoyH3QZEoCH8i//cRx3nv8LvL/EAmf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3bQuwgAAANsAAAAPAAAAAAAAAAAAAAAAAJgCAABkcnMvZG93&#10;bnJldi54bWxQSwUGAAAAAAQABAD1AAAAhwMAAAAA&#10;" adj=",,7245"/>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 o:spid="_x0000_s1036" type="#_x0000_t67" style="position:absolute;left:26292;top:24003;width:4569;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6tZ78A&#10;AADbAAAADwAAAGRycy9kb3ducmV2LnhtbERPy4rCMBTdD/gP4QruNKmLQatRRPAx4CxG/YBLc02K&#10;zU1pMlr/frIQZnk47+W69414UBfrwBqKiQJBXAVTs9VwvezGMxAxIRtsApOGF0VYrwYfSyxNePIP&#10;Pc7JihzCsUQNLqW2lDJWjjzGSWiJM3cLnceUYWel6fCZw30jp0p9So815waHLW0dVffzr9dQz/eH&#10;67d1B5W+jsq6U1UUm5nWo2G/WYBI1Kd/8dt9NBqmeX3+kn+AX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Xq1nvwAAANsAAAAPAAAAAAAAAAAAAAAAAJgCAABkcnMvZG93bnJl&#10;di54bWxQSwUGAAAAAAQABAD1AAAAhAMAAAAA&#10;" adj="16234"/>
                <v:shape id="Text Box 9" o:spid="_x0000_s1037" type="#_x0000_t202" style="position:absolute;left:17147;top:14859;width:25140;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14:paraId="3E41AD3A" w14:textId="77777777" w:rsidR="00C15E2C" w:rsidRDefault="00C15E2C" w:rsidP="009B6696">
                        <w:pPr>
                          <w:jc w:val="center"/>
                        </w:pPr>
                        <w:proofErr w:type="gramStart"/>
                        <w:r>
                          <w:t>confronto</w:t>
                        </w:r>
                        <w:proofErr w:type="gramEnd"/>
                        <w:r>
                          <w:t xml:space="preserve"> della mia vita con </w:t>
                        </w:r>
                        <w:smartTag w:uri="urn:schemas-microsoft-com:office:smarttags" w:element="PersonName">
                          <w:smartTagPr>
                            <w:attr w:name="ProductID" w:val="la Parola"/>
                          </w:smartTagPr>
                          <w:r>
                            <w:t>la Parola</w:t>
                          </w:r>
                        </w:smartTag>
                        <w:r>
                          <w:t>: in che cosa sono chiamato a cambiare?</w:t>
                        </w:r>
                      </w:p>
                    </w:txbxContent>
                  </v:textbox>
                </v:shape>
                <v:shape id="Text Box 10" o:spid="_x0000_s1038" type="#_x0000_t202" style="position:absolute;left:2288;top:32004;width:5257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14:paraId="1801D9B6" w14:textId="77777777" w:rsidR="00C15E2C" w:rsidRDefault="00C15E2C" w:rsidP="009B6696">
                        <w:pPr>
                          <w:jc w:val="center"/>
                          <w:rPr>
                            <w:b/>
                          </w:rPr>
                        </w:pPr>
                        <w:r>
                          <w:rPr>
                            <w:b/>
                          </w:rPr>
                          <w:t>CONVERSIONE</w:t>
                        </w:r>
                      </w:p>
                      <w:p w14:paraId="1A09EA2B" w14:textId="77777777" w:rsidR="00C15E2C" w:rsidRDefault="00C15E2C" w:rsidP="009B6696">
                        <w:pPr>
                          <w:jc w:val="center"/>
                          <w:rPr>
                            <w:b/>
                          </w:rPr>
                        </w:pPr>
                      </w:p>
                      <w:p w14:paraId="09693F4D" w14:textId="77777777" w:rsidR="00C15E2C" w:rsidRDefault="00C15E2C" w:rsidP="009B6696">
                        <w:pPr>
                          <w:jc w:val="center"/>
                          <w:rPr>
                            <w:b/>
                          </w:rPr>
                        </w:pPr>
                      </w:p>
                      <w:p w14:paraId="25AE31FC" w14:textId="77777777" w:rsidR="00C15E2C" w:rsidRDefault="00C15E2C" w:rsidP="009B6696">
                        <w:pPr>
                          <w:jc w:val="center"/>
                          <w:rPr>
                            <w:b/>
                          </w:rPr>
                        </w:pPr>
                      </w:p>
                    </w:txbxContent>
                  </v:textbox>
                </v:shape>
                <w10:anchorlock/>
              </v:group>
            </w:pict>
          </mc:Fallback>
        </mc:AlternateContent>
      </w:r>
    </w:p>
    <w:p w14:paraId="1104F9D8" w14:textId="08C3E7A8"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75648" behindDoc="0" locked="0" layoutInCell="1" allowOverlap="1" wp14:anchorId="2D4892E2" wp14:editId="5013201D">
                <wp:simplePos x="0" y="0"/>
                <wp:positionH relativeFrom="column">
                  <wp:posOffset>2743200</wp:posOffset>
                </wp:positionH>
                <wp:positionV relativeFrom="paragraph">
                  <wp:posOffset>38100</wp:posOffset>
                </wp:positionV>
                <wp:extent cx="457200" cy="800100"/>
                <wp:effectExtent l="19685" t="9525" r="18415" b="19050"/>
                <wp:wrapNone/>
                <wp:docPr id="15" name="Freccia in giù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800100"/>
                        </a:xfrm>
                        <a:prstGeom prst="downArrow">
                          <a:avLst>
                            <a:gd name="adj1" fmla="val 50000"/>
                            <a:gd name="adj2" fmla="val 437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23BFDC" id="Freccia in giù 15" o:spid="_x0000_s1026" type="#_x0000_t67" style="position:absolute;margin-left:3in;margin-top:3pt;width:36pt;height: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"/>
            </w:pict>
          </mc:Fallback>
        </mc:AlternateContent>
      </w:r>
    </w:p>
    <w:p w14:paraId="06F17C9C" w14:textId="3F05869E"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76672" behindDoc="0" locked="0" layoutInCell="1" allowOverlap="1" wp14:anchorId="5437BCC5" wp14:editId="4FA66F38">
                <wp:simplePos x="0" y="0"/>
                <wp:positionH relativeFrom="column">
                  <wp:posOffset>800100</wp:posOffset>
                </wp:positionH>
                <wp:positionV relativeFrom="paragraph">
                  <wp:posOffset>680720</wp:posOffset>
                </wp:positionV>
                <wp:extent cx="4572000" cy="439420"/>
                <wp:effectExtent l="10160" t="8255" r="8890" b="9525"/>
                <wp:wrapNone/>
                <wp:docPr id="14"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39420"/>
                        </a:xfrm>
                        <a:prstGeom prst="rect">
                          <a:avLst/>
                        </a:prstGeom>
                        <a:solidFill>
                          <a:srgbClr val="FFFFFF"/>
                        </a:solidFill>
                        <a:ln w="9525">
                          <a:solidFill>
                            <a:srgbClr val="000000"/>
                          </a:solidFill>
                          <a:miter lim="800000"/>
                          <a:headEnd/>
                          <a:tailEnd/>
                        </a:ln>
                      </wps:spPr>
                      <wps:txbx>
                        <w:txbxContent>
                          <w:p w14:paraId="3AAAB895" w14:textId="77777777" w:rsidR="00C15E2C" w:rsidRDefault="00C15E2C" w:rsidP="009B6696">
                            <w:pPr>
                              <w:jc w:val="center"/>
                              <w:rPr>
                                <w:b/>
                              </w:rPr>
                            </w:pPr>
                            <w:r>
                              <w:rPr>
                                <w:b/>
                              </w:rPr>
                              <w:t>ATTUAZIONE - VITA NUOVA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7BCC5" id="Casella di testo 14" o:spid="_x0000_s1039" type="#_x0000_t202" style="position:absolute;left:0;text-align:left;margin-left:63pt;margin-top:53.6pt;width:5in;height:34.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">
                <v:textbox>
                  <w:txbxContent>
                    <w:p w14:paraId="3AAAB895" w14:textId="77777777" w:rsidR="00C15E2C" w:rsidRDefault="00C15E2C" w:rsidP="009B6696">
                      <w:pPr>
                        <w:jc w:val="center"/>
                        <w:rPr>
                          <w:b/>
                        </w:rPr>
                      </w:pPr>
                      <w:r>
                        <w:rPr>
                          <w:b/>
                        </w:rPr>
                        <w:t>ATTUAZIONE - VITA NUOVA</w:t>
                      </w:r>
                    </w:p>
                  </w:txbxContent>
                </v:textbox>
              </v:shape>
            </w:pict>
          </mc:Fallback>
        </mc:AlternateContent>
      </w:r>
    </w:p>
    <w:p w14:paraId="7946156E" w14:textId="77777777" w:rsidR="009B6696" w:rsidRDefault="009B6696" w:rsidP="00E24962">
      <w:pPr>
        <w:pBdr>
          <w:top w:val="single" w:sz="4" w:space="1" w:color="auto"/>
        </w:pBdr>
        <w:spacing w:after="0" w:line="276" w:lineRule="auto"/>
        <w:rPr>
          <w:b/>
        </w:rPr>
      </w:pPr>
    </w:p>
    <w:p w14:paraId="10B115F9" w14:textId="77777777" w:rsidR="009B6696" w:rsidRDefault="009B6696" w:rsidP="00E24962">
      <w:pPr>
        <w:pBdr>
          <w:top w:val="single" w:sz="4" w:space="1" w:color="auto"/>
        </w:pBdr>
        <w:spacing w:after="0" w:line="276" w:lineRule="auto"/>
        <w:rPr>
          <w:b/>
        </w:rPr>
      </w:pPr>
    </w:p>
    <w:p w14:paraId="74A4B26B" w14:textId="77777777" w:rsidR="009B6696" w:rsidRDefault="009B6696" w:rsidP="00E24962">
      <w:pPr>
        <w:pBdr>
          <w:top w:val="single" w:sz="4" w:space="1" w:color="auto"/>
        </w:pBdr>
        <w:spacing w:after="0" w:line="276" w:lineRule="auto"/>
        <w:rPr>
          <w:b/>
        </w:rPr>
      </w:pPr>
    </w:p>
    <w:p w14:paraId="6D5D9F37" w14:textId="77777777" w:rsidR="009B6696" w:rsidRDefault="009B6696" w:rsidP="00E24962">
      <w:pPr>
        <w:pBdr>
          <w:top w:val="single" w:sz="4" w:space="1" w:color="auto"/>
        </w:pBdr>
        <w:spacing w:after="0" w:line="276" w:lineRule="auto"/>
        <w:rPr>
          <w:b/>
        </w:rPr>
      </w:pPr>
    </w:p>
    <w:p w14:paraId="3BB1F3FF" w14:textId="77777777" w:rsidR="009B6696" w:rsidRDefault="009B6696" w:rsidP="00E24962">
      <w:pPr>
        <w:pBdr>
          <w:top w:val="single" w:sz="4" w:space="1" w:color="auto"/>
        </w:pBdr>
        <w:spacing w:after="0" w:line="276" w:lineRule="auto"/>
        <w:rPr>
          <w:b/>
        </w:rPr>
      </w:pPr>
    </w:p>
    <w:p w14:paraId="34EA5095" w14:textId="77777777" w:rsidR="009B6696" w:rsidRDefault="009B6696" w:rsidP="00E24962">
      <w:pPr>
        <w:spacing w:after="0" w:line="276" w:lineRule="auto"/>
        <w:jc w:val="center"/>
        <w:rPr>
          <w:szCs w:val="16"/>
        </w:rPr>
      </w:pPr>
    </w:p>
    <w:p w14:paraId="7BDB87F9" w14:textId="77777777" w:rsidR="00E24962" w:rsidRDefault="00E24962" w:rsidP="00E24962">
      <w:pPr>
        <w:spacing w:after="0" w:line="276" w:lineRule="auto"/>
        <w:jc w:val="center"/>
        <w:rPr>
          <w:szCs w:val="16"/>
        </w:rPr>
      </w:pPr>
    </w:p>
    <w:p w14:paraId="2FFC4F73" w14:textId="77777777" w:rsidR="00E24962" w:rsidRDefault="00E24962" w:rsidP="00E24962">
      <w:pPr>
        <w:spacing w:after="0" w:line="276" w:lineRule="auto"/>
        <w:jc w:val="center"/>
        <w:rPr>
          <w:szCs w:val="16"/>
        </w:rPr>
      </w:pPr>
    </w:p>
    <w:p w14:paraId="7D80A925" w14:textId="77777777" w:rsidR="00E24962" w:rsidRDefault="00E24962" w:rsidP="00E24962">
      <w:pPr>
        <w:spacing w:after="0" w:line="276" w:lineRule="auto"/>
        <w:jc w:val="center"/>
        <w:rPr>
          <w:szCs w:val="16"/>
        </w:rPr>
      </w:pPr>
    </w:p>
    <w:p w14:paraId="5CB87D8E" w14:textId="77777777" w:rsidR="009B6696" w:rsidRDefault="009B6696" w:rsidP="00E24962">
      <w:pPr>
        <w:spacing w:after="0" w:line="276" w:lineRule="auto"/>
        <w:jc w:val="center"/>
        <w:rPr>
          <w:szCs w:val="16"/>
        </w:rPr>
      </w:pPr>
    </w:p>
    <w:p w14:paraId="2CB5A4F3" w14:textId="77777777" w:rsidR="009B6696" w:rsidRPr="00DC2D52" w:rsidRDefault="009B6696" w:rsidP="00E24962">
      <w:pPr>
        <w:spacing w:after="0" w:line="276" w:lineRule="auto"/>
        <w:jc w:val="center"/>
        <w:rPr>
          <w:rFonts w:ascii="Calibri" w:hAnsi="Calibri" w:cs="Calibri"/>
          <w:b/>
          <w:sz w:val="32"/>
          <w:szCs w:val="32"/>
        </w:rPr>
      </w:pPr>
      <w:r w:rsidRPr="00DC2D52">
        <w:rPr>
          <w:rFonts w:ascii="Calibri" w:hAnsi="Calibri" w:cs="Calibri"/>
          <w:b/>
          <w:sz w:val="32"/>
          <w:szCs w:val="32"/>
        </w:rPr>
        <w:lastRenderedPageBreak/>
        <w:t>Il metodo narrativo: caratteristiche e modalità di attuazione</w:t>
      </w:r>
    </w:p>
    <w:p w14:paraId="4F85DB7D" w14:textId="77777777" w:rsidR="009B6696" w:rsidRPr="00DC2D52" w:rsidRDefault="009B6696" w:rsidP="00E24962">
      <w:pPr>
        <w:spacing w:after="0" w:line="276" w:lineRule="auto"/>
        <w:jc w:val="center"/>
        <w:rPr>
          <w:rFonts w:ascii="Calibri" w:hAnsi="Calibri" w:cs="Calibri"/>
        </w:rPr>
      </w:pPr>
    </w:p>
    <w:p w14:paraId="5D4222C0"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rPr>
          <w:rFonts w:cstheme="minorHAnsi"/>
          <w:sz w:val="24"/>
          <w:szCs w:val="24"/>
        </w:rPr>
      </w:pPr>
      <w:r w:rsidRPr="00C15E2C">
        <w:rPr>
          <w:rFonts w:cstheme="minorHAnsi"/>
          <w:sz w:val="24"/>
          <w:szCs w:val="24"/>
        </w:rPr>
        <w:t xml:space="preserve">Libri pubblicati da </w:t>
      </w:r>
      <w:proofErr w:type="spellStart"/>
      <w:r w:rsidRPr="00C15E2C">
        <w:rPr>
          <w:rFonts w:cstheme="minorHAnsi"/>
          <w:sz w:val="24"/>
          <w:szCs w:val="24"/>
        </w:rPr>
        <w:t>sr</w:t>
      </w:r>
      <w:proofErr w:type="spellEnd"/>
      <w:r w:rsidRPr="00C15E2C">
        <w:rPr>
          <w:rFonts w:cstheme="minorHAnsi"/>
          <w:sz w:val="24"/>
          <w:szCs w:val="24"/>
        </w:rPr>
        <w:t>. Giancarla e p. Rinaldo con delle narrazioni già pronte:</w:t>
      </w:r>
    </w:p>
    <w:p w14:paraId="4D3BFF82" w14:textId="074A18C8"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jc w:val="both"/>
        <w:rPr>
          <w:rFonts w:cstheme="minorHAnsi"/>
          <w:sz w:val="24"/>
          <w:szCs w:val="24"/>
        </w:rPr>
      </w:pPr>
      <w:r w:rsidRPr="00C15E2C">
        <w:rPr>
          <w:rFonts w:cstheme="minorHAnsi"/>
          <w:sz w:val="24"/>
          <w:szCs w:val="24"/>
        </w:rPr>
        <w:t>BARBON G. - PAGANEL</w:t>
      </w:r>
      <w:r w:rsidR="00521CFF">
        <w:rPr>
          <w:rFonts w:cstheme="minorHAnsi"/>
          <w:sz w:val="24"/>
          <w:szCs w:val="24"/>
        </w:rPr>
        <w:t>LI R. edizioni</w:t>
      </w:r>
      <w:r w:rsidRPr="00C15E2C">
        <w:rPr>
          <w:rFonts w:cstheme="minorHAnsi"/>
          <w:sz w:val="24"/>
          <w:szCs w:val="24"/>
        </w:rPr>
        <w:t xml:space="preserve"> EDB</w:t>
      </w:r>
      <w:r w:rsidR="00D4248F">
        <w:rPr>
          <w:rFonts w:cstheme="minorHAnsi"/>
          <w:sz w:val="24"/>
          <w:szCs w:val="24"/>
        </w:rPr>
        <w:t xml:space="preserve"> (sono consultabili presso l’</w:t>
      </w:r>
      <w:r w:rsidR="00EA13B2">
        <w:rPr>
          <w:rFonts w:cstheme="minorHAnsi"/>
          <w:sz w:val="24"/>
          <w:szCs w:val="24"/>
        </w:rPr>
        <w:t>Ufficio Catechesi di</w:t>
      </w:r>
      <w:bookmarkStart w:id="0" w:name="_GoBack"/>
      <w:bookmarkEnd w:id="0"/>
      <w:r w:rsidR="00EA13B2">
        <w:rPr>
          <w:rFonts w:cstheme="minorHAnsi"/>
          <w:sz w:val="24"/>
          <w:szCs w:val="24"/>
        </w:rPr>
        <w:t xml:space="preserve"> Padova)</w:t>
      </w:r>
    </w:p>
    <w:p w14:paraId="11C5FD50"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sidRPr="00C15E2C">
        <w:rPr>
          <w:rFonts w:cstheme="minorHAnsi"/>
          <w:sz w:val="24"/>
          <w:szCs w:val="24"/>
        </w:rPr>
        <w:t>Ti racconto di Gesù che si manifesta</w:t>
      </w:r>
    </w:p>
    <w:p w14:paraId="7393ACCB" w14:textId="4F91D9FF" w:rsidR="009B6696" w:rsidRPr="00C15E2C" w:rsidRDefault="00521CFF"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Pr>
          <w:rFonts w:cstheme="minorHAnsi"/>
          <w:sz w:val="24"/>
          <w:szCs w:val="24"/>
        </w:rPr>
        <w:t>Ti racconto di Gesù</w:t>
      </w:r>
    </w:p>
    <w:p w14:paraId="0358D392"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sidRPr="00C15E2C">
        <w:rPr>
          <w:rFonts w:cstheme="minorHAnsi"/>
          <w:sz w:val="24"/>
          <w:szCs w:val="24"/>
        </w:rPr>
        <w:t>Ti racconto di Gesù che compie prodigi</w:t>
      </w:r>
    </w:p>
    <w:p w14:paraId="01B94A34"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rPr>
          <w:rFonts w:cstheme="minorHAnsi"/>
          <w:sz w:val="24"/>
          <w:szCs w:val="24"/>
        </w:rPr>
      </w:pPr>
      <w:r w:rsidRPr="00C15E2C">
        <w:rPr>
          <w:rFonts w:cstheme="minorHAnsi"/>
          <w:sz w:val="24"/>
          <w:szCs w:val="24"/>
        </w:rPr>
        <w:t>Ti racconto del mio incontro con Gesù</w:t>
      </w:r>
    </w:p>
    <w:p w14:paraId="3C606F47" w14:textId="77777777" w:rsidR="009B6696" w:rsidRPr="00C15E2C" w:rsidRDefault="009B6696" w:rsidP="00E24962">
      <w:pPr>
        <w:spacing w:after="0" w:line="276" w:lineRule="auto"/>
        <w:rPr>
          <w:rFonts w:cstheme="minorHAnsi"/>
          <w:sz w:val="24"/>
          <w:szCs w:val="24"/>
        </w:rPr>
      </w:pPr>
    </w:p>
    <w:p w14:paraId="5A99CE16" w14:textId="77777777" w:rsidR="009B6696" w:rsidRPr="00C15E2C" w:rsidRDefault="009B6696" w:rsidP="00E24962">
      <w:pPr>
        <w:numPr>
          <w:ilvl w:val="0"/>
          <w:numId w:val="22"/>
        </w:numPr>
        <w:spacing w:after="0" w:line="276" w:lineRule="auto"/>
        <w:ind w:left="284" w:hanging="284"/>
        <w:jc w:val="both"/>
        <w:rPr>
          <w:rFonts w:cstheme="minorHAnsi"/>
          <w:sz w:val="24"/>
          <w:szCs w:val="24"/>
        </w:rPr>
      </w:pPr>
      <w:r w:rsidRPr="00C15E2C">
        <w:rPr>
          <w:rFonts w:cstheme="minorHAnsi"/>
          <w:sz w:val="24"/>
          <w:szCs w:val="24"/>
        </w:rPr>
        <w:t xml:space="preserve">Perché passare dalla spiegazione alla narrazione? Perché è la via privilegiata della relazione educativa e della rivelazione, la storia della salvezza è una storia, racconta Dio che ha una “storia” con noi. </w:t>
      </w:r>
    </w:p>
    <w:p w14:paraId="38975E16" w14:textId="77777777" w:rsidR="009B6696" w:rsidRPr="00C15E2C" w:rsidRDefault="009B6696" w:rsidP="00E24962">
      <w:pPr>
        <w:numPr>
          <w:ilvl w:val="0"/>
          <w:numId w:val="22"/>
        </w:numPr>
        <w:spacing w:after="0" w:line="276" w:lineRule="auto"/>
        <w:ind w:left="284" w:hanging="284"/>
        <w:jc w:val="both"/>
        <w:rPr>
          <w:rFonts w:cstheme="minorHAnsi"/>
          <w:sz w:val="24"/>
          <w:szCs w:val="24"/>
        </w:rPr>
      </w:pPr>
      <w:r w:rsidRPr="00C15E2C">
        <w:rPr>
          <w:rFonts w:cstheme="minorHAnsi"/>
          <w:sz w:val="24"/>
          <w:szCs w:val="24"/>
        </w:rPr>
        <w:t xml:space="preserve">Proviamo a vedere che cosa significa passare da un linguaggio all’altro (esercizio iniziale) </w:t>
      </w:r>
    </w:p>
    <w:p w14:paraId="234064A9" w14:textId="40144AEE" w:rsidR="009B6696" w:rsidRPr="00C15E2C" w:rsidRDefault="009B6696" w:rsidP="00E24962">
      <w:pPr>
        <w:numPr>
          <w:ilvl w:val="0"/>
          <w:numId w:val="22"/>
        </w:numPr>
        <w:spacing w:after="0" w:line="276" w:lineRule="auto"/>
        <w:ind w:left="284" w:hanging="284"/>
        <w:jc w:val="both"/>
        <w:rPr>
          <w:rFonts w:cstheme="minorHAnsi"/>
          <w:bCs/>
          <w:sz w:val="24"/>
          <w:szCs w:val="24"/>
        </w:rPr>
      </w:pPr>
      <w:r w:rsidRPr="00C15E2C">
        <w:rPr>
          <w:rFonts w:cstheme="minorHAnsi"/>
          <w:sz w:val="24"/>
          <w:szCs w:val="24"/>
        </w:rPr>
        <w:t xml:space="preserve">Fissiamo solo alcuni concetti chiave che ci possono aiutare e possono motivare la scelta di “cambiare davvero musica”. </w:t>
      </w:r>
      <w:r w:rsidRPr="00C15E2C">
        <w:rPr>
          <w:rFonts w:cstheme="minorHAnsi"/>
          <w:bCs/>
          <w:sz w:val="24"/>
          <w:szCs w:val="24"/>
        </w:rPr>
        <w:t>Come si comunica la fede?</w:t>
      </w:r>
    </w:p>
    <w:p w14:paraId="78627671" w14:textId="77777777" w:rsidR="009B6696" w:rsidRPr="00C15E2C" w:rsidRDefault="009B6696" w:rsidP="00E24962">
      <w:pPr>
        <w:spacing w:after="0" w:line="276" w:lineRule="auto"/>
        <w:jc w:val="both"/>
        <w:rPr>
          <w:rFonts w:cstheme="minorHAnsi"/>
          <w:bCs/>
          <w:sz w:val="24"/>
          <w:szCs w:val="24"/>
        </w:rPr>
      </w:pPr>
    </w:p>
    <w:p w14:paraId="7466BF17" w14:textId="77777777" w:rsidR="009B6696" w:rsidRPr="00C15E2C" w:rsidRDefault="009B6696" w:rsidP="00E24962">
      <w:pPr>
        <w:numPr>
          <w:ilvl w:val="0"/>
          <w:numId w:val="23"/>
        </w:numPr>
        <w:spacing w:after="0" w:line="276" w:lineRule="auto"/>
        <w:ind w:left="284" w:hanging="284"/>
        <w:jc w:val="both"/>
        <w:rPr>
          <w:rFonts w:cstheme="minorHAnsi"/>
          <w:b/>
          <w:bCs/>
          <w:sz w:val="24"/>
          <w:szCs w:val="24"/>
        </w:rPr>
      </w:pPr>
      <w:r w:rsidRPr="00C15E2C">
        <w:rPr>
          <w:rFonts w:cstheme="minorHAnsi"/>
          <w:b/>
          <w:bCs/>
          <w:sz w:val="24"/>
          <w:szCs w:val="24"/>
        </w:rPr>
        <w:t>La comunicazione della fede:</w:t>
      </w:r>
    </w:p>
    <w:p w14:paraId="24BDC0E1" w14:textId="09E8CE94" w:rsidR="009B6696" w:rsidRPr="00C15E2C" w:rsidRDefault="009B6696" w:rsidP="00E24962">
      <w:pPr>
        <w:spacing w:after="0" w:line="276" w:lineRule="auto"/>
        <w:jc w:val="both"/>
        <w:rPr>
          <w:rFonts w:cstheme="minorHAnsi"/>
          <w:b/>
          <w:bCs/>
          <w:sz w:val="24"/>
          <w:szCs w:val="24"/>
        </w:rPr>
      </w:pPr>
      <w:r w:rsidRPr="00C15E2C">
        <w:rPr>
          <w:rFonts w:cstheme="minorHAnsi"/>
          <w:b/>
          <w:bCs/>
          <w:sz w:val="24"/>
          <w:szCs w:val="24"/>
        </w:rPr>
        <w:tab/>
      </w:r>
      <w:r w:rsidRPr="00C15E2C">
        <w:rPr>
          <w:rFonts w:cstheme="minorHAnsi"/>
          <w:sz w:val="24"/>
          <w:szCs w:val="24"/>
        </w:rPr>
        <w:t>È auto-implicante</w:t>
      </w:r>
    </w:p>
    <w:p w14:paraId="1E9D4464" w14:textId="4349B957" w:rsidR="009B6696" w:rsidRPr="00C15E2C" w:rsidRDefault="009B6696" w:rsidP="00E24962">
      <w:pPr>
        <w:spacing w:after="0" w:line="276" w:lineRule="auto"/>
        <w:jc w:val="both"/>
        <w:rPr>
          <w:rFonts w:cstheme="minorHAnsi"/>
          <w:sz w:val="24"/>
          <w:szCs w:val="24"/>
        </w:rPr>
      </w:pPr>
      <w:r w:rsidRPr="00C15E2C">
        <w:rPr>
          <w:rFonts w:cstheme="minorHAnsi"/>
          <w:sz w:val="24"/>
          <w:szCs w:val="24"/>
        </w:rPr>
        <w:tab/>
        <w:t>Richiede un linguaggio evocativo</w:t>
      </w:r>
    </w:p>
    <w:p w14:paraId="12558334" w14:textId="7E581392" w:rsidR="009B6696" w:rsidRPr="00C15E2C" w:rsidRDefault="009B6696" w:rsidP="00E24962">
      <w:pPr>
        <w:spacing w:after="0" w:line="276" w:lineRule="auto"/>
        <w:jc w:val="both"/>
        <w:rPr>
          <w:rFonts w:cstheme="minorHAnsi"/>
          <w:sz w:val="24"/>
          <w:szCs w:val="24"/>
        </w:rPr>
      </w:pPr>
      <w:r w:rsidRPr="00C15E2C">
        <w:rPr>
          <w:rFonts w:cstheme="minorHAnsi"/>
          <w:sz w:val="24"/>
          <w:szCs w:val="24"/>
        </w:rPr>
        <w:tab/>
        <w:t>Utilizza il linguaggio simbolico</w:t>
      </w:r>
    </w:p>
    <w:p w14:paraId="75971151" w14:textId="77777777" w:rsidR="009B6696" w:rsidRPr="008F1A4E" w:rsidRDefault="009B6696" w:rsidP="00E24962">
      <w:pPr>
        <w:spacing w:after="0" w:line="276" w:lineRule="auto"/>
        <w:jc w:val="both"/>
        <w:rPr>
          <w:rFonts w:cstheme="minorHAnsi"/>
          <w:b/>
          <w:sz w:val="6"/>
          <w:szCs w:val="6"/>
        </w:rPr>
      </w:pPr>
    </w:p>
    <w:p w14:paraId="13F3C77F" w14:textId="67E018DB" w:rsidR="008F1A4E" w:rsidRDefault="009B6696" w:rsidP="00E24962">
      <w:pPr>
        <w:pStyle w:val="Corpotesto"/>
        <w:spacing w:after="0" w:line="276" w:lineRule="auto"/>
        <w:jc w:val="right"/>
        <w:rPr>
          <w:rFonts w:asciiTheme="minorHAnsi" w:hAnsiTheme="minorHAnsi" w:cstheme="minorHAnsi"/>
          <w:i/>
        </w:rPr>
      </w:pPr>
      <w:r w:rsidRPr="00C15E2C">
        <w:rPr>
          <w:rFonts w:asciiTheme="minorHAnsi" w:hAnsiTheme="minorHAnsi" w:cstheme="minorHAnsi"/>
          <w:i/>
        </w:rPr>
        <w:t>Questa è la logica della fede che è presenza senza essere possesso,</w:t>
      </w:r>
    </w:p>
    <w:p w14:paraId="3F804FCE" w14:textId="2DBF8F33" w:rsidR="009B6696" w:rsidRDefault="009B6696" w:rsidP="00E24962">
      <w:pPr>
        <w:pStyle w:val="Corpotesto"/>
        <w:spacing w:after="0" w:line="276" w:lineRule="auto"/>
        <w:jc w:val="right"/>
        <w:rPr>
          <w:rFonts w:asciiTheme="minorHAnsi" w:hAnsiTheme="minorHAnsi" w:cstheme="minorHAnsi"/>
          <w:i/>
        </w:rPr>
      </w:pPr>
      <w:r w:rsidRPr="00C15E2C">
        <w:rPr>
          <w:rFonts w:asciiTheme="minorHAnsi" w:hAnsiTheme="minorHAnsi" w:cstheme="minorHAnsi"/>
          <w:i/>
        </w:rPr>
        <w:t>che è assenza senza esse</w:t>
      </w:r>
      <w:r w:rsidR="008F1A4E">
        <w:rPr>
          <w:rFonts w:asciiTheme="minorHAnsi" w:hAnsiTheme="minorHAnsi" w:cstheme="minorHAnsi"/>
          <w:i/>
        </w:rPr>
        <w:t>re lontananza</w:t>
      </w:r>
      <w:r w:rsidRPr="00C15E2C">
        <w:rPr>
          <w:rFonts w:asciiTheme="minorHAnsi" w:hAnsiTheme="minorHAnsi" w:cstheme="minorHAnsi"/>
          <w:i/>
        </w:rPr>
        <w:t>.</w:t>
      </w:r>
    </w:p>
    <w:p w14:paraId="2964E2C8" w14:textId="77777777" w:rsidR="00521CFF" w:rsidRPr="008F1A4E" w:rsidRDefault="00521CFF" w:rsidP="00E24962">
      <w:pPr>
        <w:pStyle w:val="Corpotesto"/>
        <w:spacing w:after="0" w:line="276" w:lineRule="auto"/>
        <w:jc w:val="both"/>
        <w:rPr>
          <w:rFonts w:asciiTheme="minorHAnsi" w:hAnsiTheme="minorHAnsi" w:cstheme="minorHAnsi"/>
          <w:i/>
          <w:sz w:val="16"/>
          <w:szCs w:val="16"/>
        </w:rPr>
      </w:pPr>
    </w:p>
    <w:p w14:paraId="38826395" w14:textId="77777777" w:rsidR="009B6696" w:rsidRPr="00C15E2C" w:rsidRDefault="009B6696" w:rsidP="00E24962">
      <w:pPr>
        <w:pStyle w:val="Corpotesto"/>
        <w:numPr>
          <w:ilvl w:val="0"/>
          <w:numId w:val="24"/>
        </w:numPr>
        <w:spacing w:after="0" w:line="276" w:lineRule="auto"/>
        <w:ind w:left="284" w:hanging="284"/>
        <w:jc w:val="both"/>
        <w:rPr>
          <w:rFonts w:asciiTheme="minorHAnsi" w:hAnsiTheme="minorHAnsi" w:cstheme="minorHAnsi"/>
          <w:i/>
        </w:rPr>
      </w:pPr>
      <w:r w:rsidRPr="00C15E2C">
        <w:rPr>
          <w:rFonts w:asciiTheme="minorHAnsi" w:hAnsiTheme="minorHAnsi" w:cstheme="minorHAnsi"/>
        </w:rPr>
        <w:t xml:space="preserve">La comunicazione della fede </w:t>
      </w:r>
      <w:r w:rsidRPr="00C15E2C">
        <w:rPr>
          <w:rFonts w:asciiTheme="minorHAnsi" w:hAnsiTheme="minorHAnsi" w:cstheme="minorHAnsi"/>
          <w:u w:val="single"/>
        </w:rPr>
        <w:t>auto-implica</w:t>
      </w:r>
      <w:r w:rsidRPr="00C15E2C">
        <w:rPr>
          <w:rFonts w:asciiTheme="minorHAnsi" w:hAnsiTheme="minorHAnsi" w:cstheme="minorHAnsi"/>
        </w:rPr>
        <w:t xml:space="preserve"> chi comunica</w:t>
      </w:r>
    </w:p>
    <w:p w14:paraId="2F182484" w14:textId="203A14CC" w:rsidR="009B6696" w:rsidRPr="008F1A4E"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È racconto di una storia in cui è innestata la storia di chi racconta (questa storia vibra nel linguaggio verbale e non verbale: tono di voce,</w:t>
      </w:r>
      <w:r w:rsidR="00521CFF" w:rsidRPr="008F1A4E">
        <w:rPr>
          <w:rFonts w:asciiTheme="minorHAnsi" w:hAnsiTheme="minorHAnsi" w:cstheme="minorHAnsi"/>
        </w:rPr>
        <w:t xml:space="preserve"> sguardo, pas</w:t>
      </w:r>
      <w:r w:rsidRPr="008F1A4E">
        <w:rPr>
          <w:rFonts w:asciiTheme="minorHAnsi" w:hAnsiTheme="minorHAnsi" w:cstheme="minorHAnsi"/>
        </w:rPr>
        <w:t>sione…).</w:t>
      </w:r>
    </w:p>
    <w:p w14:paraId="7468D5F4" w14:textId="3F059265" w:rsidR="009B6696" w:rsidRPr="008F1A4E"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È una storia che invita ad entrare nella storia e a farne parte</w:t>
      </w:r>
      <w:r w:rsidR="008F1A4E" w:rsidRPr="008F1A4E">
        <w:rPr>
          <w:rFonts w:asciiTheme="minorHAnsi" w:hAnsiTheme="minorHAnsi" w:cstheme="minorHAnsi"/>
        </w:rPr>
        <w:t xml:space="preserve"> </w:t>
      </w:r>
      <w:r w:rsidRPr="008F1A4E">
        <w:rPr>
          <w:rFonts w:asciiTheme="minorHAnsi" w:hAnsiTheme="minorHAnsi" w:cstheme="minorHAnsi"/>
        </w:rPr>
        <w:t>(ogni ascoltatore è coinvolto nel racconto perché parla anche di lui).</w:t>
      </w:r>
    </w:p>
    <w:p w14:paraId="0B785BBD" w14:textId="0A7C3121" w:rsidR="009B6696"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Utilizza la narrazione invece del linguaggio dimostrativo</w:t>
      </w:r>
      <w:r w:rsidR="008F1A4E" w:rsidRPr="008F1A4E">
        <w:rPr>
          <w:rFonts w:asciiTheme="minorHAnsi" w:hAnsiTheme="minorHAnsi" w:cstheme="minorHAnsi"/>
        </w:rPr>
        <w:t xml:space="preserve"> </w:t>
      </w:r>
      <w:r w:rsidRPr="008F1A4E">
        <w:rPr>
          <w:rFonts w:asciiTheme="minorHAnsi" w:hAnsiTheme="minorHAnsi" w:cstheme="minorHAnsi"/>
        </w:rPr>
        <w:t>(il narratore e gli ascoltatori sono coinvolti nell’esperienza narrata. Ciò che il narratore racconta lo ricava dall’esperienza che narra e lo rende di nuovo esperienza per coloro che ascoltano la sua storia).</w:t>
      </w:r>
    </w:p>
    <w:p w14:paraId="597573D0" w14:textId="77777777" w:rsidR="008F1A4E" w:rsidRPr="008F1A4E" w:rsidRDefault="008F1A4E" w:rsidP="00E24962">
      <w:pPr>
        <w:pStyle w:val="Corpotesto"/>
        <w:tabs>
          <w:tab w:val="left" w:pos="567"/>
        </w:tabs>
        <w:spacing w:after="0" w:line="276" w:lineRule="auto"/>
        <w:ind w:left="993"/>
        <w:jc w:val="both"/>
        <w:rPr>
          <w:rFonts w:asciiTheme="minorHAnsi" w:hAnsiTheme="minorHAnsi" w:cstheme="minorHAnsi"/>
          <w:sz w:val="10"/>
          <w:szCs w:val="10"/>
        </w:rPr>
      </w:pPr>
    </w:p>
    <w:p w14:paraId="23642938" w14:textId="77777777" w:rsidR="009B6696" w:rsidRPr="00C15E2C" w:rsidRDefault="009B6696" w:rsidP="00E24962">
      <w:pPr>
        <w:pStyle w:val="Corpotesto"/>
        <w:numPr>
          <w:ilvl w:val="0"/>
          <w:numId w:val="24"/>
        </w:numPr>
        <w:spacing w:after="0" w:line="276" w:lineRule="auto"/>
        <w:ind w:left="284" w:hanging="284"/>
        <w:jc w:val="both"/>
        <w:rPr>
          <w:rFonts w:asciiTheme="minorHAnsi" w:hAnsiTheme="minorHAnsi" w:cstheme="minorHAnsi"/>
        </w:rPr>
      </w:pPr>
      <w:r w:rsidRPr="00C15E2C">
        <w:rPr>
          <w:rFonts w:asciiTheme="minorHAnsi" w:hAnsiTheme="minorHAnsi" w:cstheme="minorHAnsi"/>
        </w:rPr>
        <w:t xml:space="preserve">L’annuncio cristiano è un’esperienza di vita che si fa messaggio </w:t>
      </w:r>
    </w:p>
    <w:p w14:paraId="548E0EBA"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ab/>
        <w:t xml:space="preserve">La comunicazione della fede utilizza un </w:t>
      </w:r>
      <w:r w:rsidRPr="00C15E2C">
        <w:rPr>
          <w:rFonts w:asciiTheme="minorHAnsi" w:hAnsiTheme="minorHAnsi" w:cstheme="minorHAnsi"/>
          <w:u w:val="single"/>
        </w:rPr>
        <w:t>linguaggio evocativo</w:t>
      </w:r>
    </w:p>
    <w:p w14:paraId="68D7D70D"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non dimostrativo e non informativo</w:t>
      </w:r>
    </w:p>
    <w:p w14:paraId="3B61F3A0"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aperto a più significati</w:t>
      </w:r>
    </w:p>
    <w:p w14:paraId="37CC1C2A"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che evoca la storia della persona e una storia più grande.</w:t>
      </w:r>
    </w:p>
    <w:p w14:paraId="2C614556" w14:textId="77777777" w:rsidR="009B6696" w:rsidRPr="008F1A4E" w:rsidRDefault="009B6696" w:rsidP="00E24962">
      <w:pPr>
        <w:pStyle w:val="Corpotesto"/>
        <w:spacing w:after="0" w:line="276" w:lineRule="auto"/>
        <w:ind w:left="1080"/>
        <w:jc w:val="both"/>
        <w:rPr>
          <w:rFonts w:asciiTheme="minorHAnsi" w:hAnsiTheme="minorHAnsi" w:cstheme="minorHAnsi"/>
          <w:sz w:val="10"/>
          <w:szCs w:val="10"/>
        </w:rPr>
      </w:pPr>
    </w:p>
    <w:p w14:paraId="2AADB20F"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ab/>
        <w:t xml:space="preserve">La comunicazione della fede utilizza un </w:t>
      </w:r>
      <w:r w:rsidRPr="00C15E2C">
        <w:rPr>
          <w:rFonts w:asciiTheme="minorHAnsi" w:hAnsiTheme="minorHAnsi" w:cstheme="minorHAnsi"/>
          <w:u w:val="single"/>
        </w:rPr>
        <w:t>linguaggio simbolico</w:t>
      </w:r>
    </w:p>
    <w:p w14:paraId="6494BDAB"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che è la strada scelta dall’Incarnazione</w:t>
      </w:r>
    </w:p>
    <w:p w14:paraId="393D2941"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che coniuga l’oggettività con il ritmo della vita</w:t>
      </w:r>
    </w:p>
    <w:p w14:paraId="7A647E2C"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 xml:space="preserve">che racchiude significati più grandi, perché </w:t>
      </w:r>
      <w:smartTag w:uri="urn:schemas-microsoft-com:office:smarttags" w:element="PersonName">
        <w:smartTagPr>
          <w:attr w:name="ProductID" w:val="la Parola"/>
        </w:smartTagPr>
        <w:r w:rsidRPr="00C15E2C">
          <w:rPr>
            <w:rFonts w:asciiTheme="minorHAnsi" w:hAnsiTheme="minorHAnsi" w:cstheme="minorHAnsi"/>
          </w:rPr>
          <w:t>la Parola</w:t>
        </w:r>
      </w:smartTag>
      <w:r w:rsidRPr="00C15E2C">
        <w:rPr>
          <w:rFonts w:asciiTheme="minorHAnsi" w:hAnsiTheme="minorHAnsi" w:cstheme="minorHAnsi"/>
        </w:rPr>
        <w:t xml:space="preserve"> definitiva di Dio si fa </w:t>
      </w:r>
      <w:proofErr w:type="spellStart"/>
      <w:r w:rsidRPr="00C15E2C">
        <w:rPr>
          <w:rFonts w:asciiTheme="minorHAnsi" w:hAnsiTheme="minorHAnsi" w:cstheme="minorHAnsi"/>
        </w:rPr>
        <w:t>pre</w:t>
      </w:r>
      <w:proofErr w:type="spellEnd"/>
      <w:r w:rsidRPr="00C15E2C">
        <w:rPr>
          <w:rFonts w:asciiTheme="minorHAnsi" w:hAnsiTheme="minorHAnsi" w:cstheme="minorHAnsi"/>
        </w:rPr>
        <w:t>-sente nelle fragili parole e simboli umani.</w:t>
      </w:r>
    </w:p>
    <w:p w14:paraId="7C495CD6"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Gesù ha comunicato con gesti e parole, ha raccontato, ha invitato a compiere i segni, ha comunicato la sua esperienza.</w:t>
      </w:r>
    </w:p>
    <w:p w14:paraId="257B6B84" w14:textId="77777777" w:rsidR="009B6696" w:rsidRPr="00C15E2C" w:rsidRDefault="009B6696" w:rsidP="00E24962">
      <w:pPr>
        <w:numPr>
          <w:ilvl w:val="0"/>
          <w:numId w:val="23"/>
        </w:numPr>
        <w:spacing w:after="0" w:line="276" w:lineRule="auto"/>
        <w:ind w:left="284" w:hanging="284"/>
        <w:jc w:val="both"/>
        <w:rPr>
          <w:rFonts w:cstheme="minorHAnsi"/>
          <w:b/>
          <w:sz w:val="24"/>
          <w:szCs w:val="24"/>
        </w:rPr>
      </w:pPr>
      <w:r w:rsidRPr="00C15E2C">
        <w:rPr>
          <w:rFonts w:cstheme="minorHAnsi"/>
          <w:b/>
          <w:sz w:val="24"/>
          <w:szCs w:val="24"/>
        </w:rPr>
        <w:lastRenderedPageBreak/>
        <w:t xml:space="preserve">Che </w:t>
      </w:r>
      <w:r w:rsidRPr="00C15E2C">
        <w:rPr>
          <w:rFonts w:cstheme="minorHAnsi"/>
          <w:b/>
          <w:bCs/>
          <w:sz w:val="24"/>
          <w:szCs w:val="24"/>
        </w:rPr>
        <w:t>cosa</w:t>
      </w:r>
      <w:r w:rsidRPr="00C15E2C">
        <w:rPr>
          <w:rFonts w:cstheme="minorHAnsi"/>
          <w:b/>
          <w:sz w:val="24"/>
          <w:szCs w:val="24"/>
        </w:rPr>
        <w:t xml:space="preserve"> significa raccontare?</w:t>
      </w:r>
    </w:p>
    <w:p w14:paraId="28E0AA75" w14:textId="77777777" w:rsidR="008F1A4E" w:rsidRDefault="009B6696" w:rsidP="00E24962">
      <w:pPr>
        <w:pStyle w:val="Corpodeltesto2"/>
        <w:spacing w:after="0" w:line="276" w:lineRule="auto"/>
        <w:jc w:val="right"/>
        <w:rPr>
          <w:rFonts w:asciiTheme="minorHAnsi" w:hAnsiTheme="minorHAnsi" w:cstheme="minorHAnsi"/>
          <w:i/>
        </w:rPr>
      </w:pPr>
      <w:r w:rsidRPr="00C15E2C">
        <w:rPr>
          <w:rFonts w:asciiTheme="minorHAnsi" w:hAnsiTheme="minorHAnsi" w:cstheme="minorHAnsi"/>
          <w:i/>
        </w:rPr>
        <w:t>Raccontare è presentare una successione temporale di eventi/azi</w:t>
      </w:r>
      <w:r w:rsidR="008F1A4E">
        <w:rPr>
          <w:rFonts w:asciiTheme="minorHAnsi" w:hAnsiTheme="minorHAnsi" w:cstheme="minorHAnsi"/>
          <w:i/>
        </w:rPr>
        <w:t>oni attribuite a dei personaggi</w:t>
      </w:r>
    </w:p>
    <w:p w14:paraId="0AD85E7B" w14:textId="1E7C4CDE" w:rsidR="009B6696" w:rsidRPr="00C15E2C" w:rsidRDefault="009B6696" w:rsidP="00E24962">
      <w:pPr>
        <w:pStyle w:val="Corpodeltesto2"/>
        <w:spacing w:after="0" w:line="276" w:lineRule="auto"/>
        <w:jc w:val="right"/>
        <w:rPr>
          <w:rFonts w:asciiTheme="minorHAnsi" w:hAnsiTheme="minorHAnsi" w:cstheme="minorHAnsi"/>
        </w:rPr>
      </w:pPr>
      <w:r w:rsidRPr="00C15E2C">
        <w:rPr>
          <w:rFonts w:asciiTheme="minorHAnsi" w:hAnsiTheme="minorHAnsi" w:cstheme="minorHAnsi"/>
          <w:i/>
        </w:rPr>
        <w:t>tra cui uno ha il ruolo del protagonista che porta intenzio</w:t>
      </w:r>
      <w:r w:rsidR="008F1A4E">
        <w:rPr>
          <w:rFonts w:asciiTheme="minorHAnsi" w:hAnsiTheme="minorHAnsi" w:cstheme="minorHAnsi"/>
          <w:i/>
        </w:rPr>
        <w:t>nalmente il racconto ad un fine</w:t>
      </w:r>
      <w:r w:rsidRPr="00C15E2C">
        <w:rPr>
          <w:rFonts w:asciiTheme="minorHAnsi" w:hAnsiTheme="minorHAnsi" w:cstheme="minorHAnsi"/>
        </w:rPr>
        <w:t>.</w:t>
      </w:r>
    </w:p>
    <w:p w14:paraId="29AD38A7" w14:textId="77777777" w:rsidR="009B6696" w:rsidRPr="00C15E2C" w:rsidRDefault="009B6696" w:rsidP="00E24962">
      <w:pPr>
        <w:pStyle w:val="Corpodeltesto2"/>
        <w:spacing w:after="0" w:line="276" w:lineRule="auto"/>
        <w:jc w:val="both"/>
        <w:rPr>
          <w:rFonts w:asciiTheme="minorHAnsi" w:hAnsiTheme="minorHAnsi" w:cstheme="minorHAnsi"/>
        </w:rPr>
      </w:pPr>
    </w:p>
    <w:p w14:paraId="75631955" w14:textId="77777777" w:rsidR="009B6696" w:rsidRPr="00C15E2C" w:rsidRDefault="009B6696" w:rsidP="00E24962">
      <w:pPr>
        <w:pStyle w:val="Corpodeltesto2"/>
        <w:numPr>
          <w:ilvl w:val="0"/>
          <w:numId w:val="25"/>
        </w:numPr>
        <w:spacing w:after="0" w:line="276" w:lineRule="auto"/>
        <w:jc w:val="both"/>
        <w:rPr>
          <w:rFonts w:asciiTheme="minorHAnsi" w:hAnsiTheme="minorHAnsi" w:cstheme="minorHAnsi"/>
          <w:b/>
          <w:i/>
        </w:rPr>
      </w:pPr>
      <w:r w:rsidRPr="00C15E2C">
        <w:rPr>
          <w:rFonts w:asciiTheme="minorHAnsi" w:hAnsiTheme="minorHAnsi" w:cstheme="minorHAnsi"/>
          <w:b/>
          <w:i/>
        </w:rPr>
        <w:t>Le tre caratteristiche specifiche del raccontare biblico</w:t>
      </w:r>
    </w:p>
    <w:p w14:paraId="75CFDAB2" w14:textId="77777777" w:rsidR="009B6696" w:rsidRPr="008F1A4E" w:rsidRDefault="009B6696" w:rsidP="00E24962">
      <w:pPr>
        <w:pStyle w:val="Corpodeltesto2"/>
        <w:spacing w:after="0" w:line="276" w:lineRule="auto"/>
        <w:ind w:left="360"/>
        <w:jc w:val="both"/>
        <w:rPr>
          <w:rFonts w:asciiTheme="minorHAnsi" w:hAnsiTheme="minorHAnsi" w:cstheme="minorHAnsi"/>
          <w:b/>
          <w:i/>
          <w:sz w:val="10"/>
          <w:szCs w:val="10"/>
        </w:rPr>
      </w:pPr>
    </w:p>
    <w:p w14:paraId="4205D294" w14:textId="77777777" w:rsidR="009B6696" w:rsidRDefault="009B6696" w:rsidP="00E24962">
      <w:pPr>
        <w:pStyle w:val="Corpodeltesto2"/>
        <w:spacing w:after="0" w:line="276" w:lineRule="auto"/>
        <w:ind w:left="360"/>
        <w:jc w:val="both"/>
        <w:rPr>
          <w:rFonts w:asciiTheme="minorHAnsi" w:hAnsiTheme="minorHAnsi" w:cstheme="minorHAnsi"/>
        </w:rPr>
      </w:pPr>
      <w:r w:rsidRPr="00C15E2C">
        <w:rPr>
          <w:rFonts w:asciiTheme="minorHAnsi" w:hAnsiTheme="minorHAnsi" w:cstheme="minorHAnsi"/>
        </w:rPr>
        <w:t>Segnaliamo le caratteristiche specifiche del raccontare biblico:</w:t>
      </w:r>
    </w:p>
    <w:p w14:paraId="219D9F71" w14:textId="77777777" w:rsidR="008F1A4E" w:rsidRPr="008F1A4E" w:rsidRDefault="008F1A4E" w:rsidP="00E24962">
      <w:pPr>
        <w:pStyle w:val="Corpodeltesto2"/>
        <w:spacing w:after="0" w:line="276" w:lineRule="auto"/>
        <w:ind w:left="360"/>
        <w:jc w:val="both"/>
        <w:rPr>
          <w:rFonts w:asciiTheme="minorHAnsi" w:hAnsiTheme="minorHAnsi" w:cstheme="minorHAnsi"/>
          <w:b/>
          <w:i/>
          <w:sz w:val="10"/>
          <w:szCs w:val="10"/>
        </w:rPr>
      </w:pPr>
    </w:p>
    <w:p w14:paraId="746C519A" w14:textId="77777777" w:rsidR="009B6696" w:rsidRPr="00C15E2C" w:rsidRDefault="009B6696"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rPr>
        <w:t xml:space="preserve">priorità dell’azione: </w:t>
      </w:r>
      <w:r w:rsidRPr="00C15E2C">
        <w:rPr>
          <w:rFonts w:asciiTheme="minorHAnsi" w:hAnsiTheme="minorHAnsi" w:cstheme="minorHAnsi"/>
        </w:rPr>
        <w:t>le descrizioni fisiche, psicologiche dei personaggi sono al minimo; vengono scelti elementi caratterizzanti gli attori in rapporto con l’azione. Si ha poi una trama in genere “unilineare” cioè centrata su una sola azione quasi senza intrighi secondari. Il numero dei personaggi è, di solito, limitato.</w:t>
      </w:r>
    </w:p>
    <w:p w14:paraId="7A8378FA" w14:textId="50F0BD2B" w:rsidR="009B6696" w:rsidRPr="00C15E2C" w:rsidRDefault="00E24962"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noProof/>
        </w:rPr>
        <mc:AlternateContent>
          <mc:Choice Requires="wps">
            <w:drawing>
              <wp:anchor distT="0" distB="0" distL="114300" distR="114300" simplePos="0" relativeHeight="251678720" behindDoc="0" locked="0" layoutInCell="0" allowOverlap="1" wp14:anchorId="7951B525" wp14:editId="0CDD9D70">
                <wp:simplePos x="0" y="0"/>
                <wp:positionH relativeFrom="column">
                  <wp:posOffset>2825115</wp:posOffset>
                </wp:positionH>
                <wp:positionV relativeFrom="paragraph">
                  <wp:posOffset>724547</wp:posOffset>
                </wp:positionV>
                <wp:extent cx="548640" cy="0"/>
                <wp:effectExtent l="15875" t="60960" r="16510" b="53340"/>
                <wp:wrapNone/>
                <wp:docPr id="13" name="Connettore 1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2AE15C" id="Connettore 1 13"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45pt,57.05pt" to="265.6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" o:allowincell="f">
                <v:stroke startarrow="block" endarrow="block"/>
              </v:line>
            </w:pict>
          </mc:Fallback>
        </mc:AlternateContent>
      </w:r>
      <w:r w:rsidRPr="00C15E2C">
        <w:rPr>
          <w:rFonts w:asciiTheme="minorHAnsi" w:hAnsiTheme="minorHAnsi" w:cstheme="minorHAnsi"/>
          <w:i/>
          <w:noProof/>
        </w:rPr>
        <mc:AlternateContent>
          <mc:Choice Requires="wps">
            <w:drawing>
              <wp:anchor distT="0" distB="0" distL="114300" distR="114300" simplePos="0" relativeHeight="251677696" behindDoc="0" locked="0" layoutInCell="1" allowOverlap="1" wp14:anchorId="4E9F35A4" wp14:editId="3E95FD61">
                <wp:simplePos x="0" y="0"/>
                <wp:positionH relativeFrom="column">
                  <wp:posOffset>1381125</wp:posOffset>
                </wp:positionH>
                <wp:positionV relativeFrom="paragraph">
                  <wp:posOffset>724547</wp:posOffset>
                </wp:positionV>
                <wp:extent cx="457200" cy="0"/>
                <wp:effectExtent l="19685" t="60960" r="18415" b="53340"/>
                <wp:wrapNone/>
                <wp:docPr id="12" name="Connettore 1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2D7B75" id="Connettore 1 12"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75pt,57.05pt" to="144.7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">
                <v:stroke startarrow="block" endarrow="block"/>
              </v:line>
            </w:pict>
          </mc:Fallback>
        </mc:AlternateContent>
      </w:r>
      <w:r w:rsidR="009B6696" w:rsidRPr="00C15E2C">
        <w:rPr>
          <w:rFonts w:asciiTheme="minorHAnsi" w:hAnsiTheme="minorHAnsi" w:cstheme="minorHAnsi"/>
          <w:i/>
        </w:rPr>
        <w:t>Preferenza per certi tipi di personaggi:</w:t>
      </w:r>
      <w:r w:rsidR="009B6696" w:rsidRPr="00C15E2C">
        <w:rPr>
          <w:rFonts w:asciiTheme="minorHAnsi" w:hAnsiTheme="minorHAnsi" w:cstheme="minorHAnsi"/>
        </w:rPr>
        <w:t xml:space="preserve"> si tratta di personaggi a tutto tondo con ricchezza di tratti (</w:t>
      </w:r>
      <w:proofErr w:type="spellStart"/>
      <w:r w:rsidR="009B6696" w:rsidRPr="00C15E2C">
        <w:rPr>
          <w:rFonts w:asciiTheme="minorHAnsi" w:hAnsiTheme="minorHAnsi" w:cstheme="minorHAnsi"/>
        </w:rPr>
        <w:t>Mosé</w:t>
      </w:r>
      <w:proofErr w:type="spellEnd"/>
      <w:r w:rsidR="009B6696" w:rsidRPr="00C15E2C">
        <w:rPr>
          <w:rFonts w:asciiTheme="minorHAnsi" w:hAnsiTheme="minorHAnsi" w:cstheme="minorHAnsi"/>
        </w:rPr>
        <w:t>, Giosuè, Davide) ma anche personaggi unidimensionali, caratterizzati da un solo tratto (ad es. il faraone e la sua durezza di cuore). L’intrigo mette in gioco un protagonista e un antagonista (Mosè              Faraone; David                Saul). Appaiono anche altri due tipi di attori: semplici strumenti dell’azione anonimi o con nome (Betsabea, il maggiordomo di Giuseppe) e figuranti legati all’ambiente, al luogo.</w:t>
      </w:r>
    </w:p>
    <w:p w14:paraId="20C50EBA" w14:textId="77777777" w:rsidR="009B6696" w:rsidRPr="00C15E2C" w:rsidRDefault="009B6696"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noProof/>
        </w:rPr>
        <w:t>I racconti biblici prevedono un ruolo attivo del lettore:</w:t>
      </w:r>
      <w:r w:rsidRPr="00C15E2C">
        <w:rPr>
          <w:rFonts w:asciiTheme="minorHAnsi" w:hAnsiTheme="minorHAnsi" w:cstheme="minorHAnsi"/>
        </w:rPr>
        <w:t xml:space="preserve"> ci si trova di fronte alla necessità di un giudizio, di una presa di posizione da parte del lettore. In gioco sono spesso due modi di pensare, due valori e il lettore deve decidersi (cfr. il sacrificio di Isacco in </w:t>
      </w:r>
      <w:proofErr w:type="spellStart"/>
      <w:r w:rsidRPr="00C15E2C">
        <w:rPr>
          <w:rFonts w:asciiTheme="minorHAnsi" w:hAnsiTheme="minorHAnsi" w:cstheme="minorHAnsi"/>
        </w:rPr>
        <w:t>Gen</w:t>
      </w:r>
      <w:proofErr w:type="spellEnd"/>
      <w:r w:rsidRPr="00C15E2C">
        <w:rPr>
          <w:rFonts w:asciiTheme="minorHAnsi" w:hAnsiTheme="minorHAnsi" w:cstheme="minorHAnsi"/>
        </w:rPr>
        <w:t xml:space="preserve"> 22,1-19). A lui spetta anche riconoscere gli elementi significativi, lasciare che il testo esprima la sua provocazione a livello di significato della vita e di comportamenti da assumere. </w:t>
      </w:r>
    </w:p>
    <w:p w14:paraId="42D2AB72" w14:textId="77777777" w:rsidR="009B6696" w:rsidRPr="00C15E2C" w:rsidRDefault="009B6696" w:rsidP="00E24962">
      <w:pPr>
        <w:spacing w:after="0" w:line="276" w:lineRule="auto"/>
        <w:jc w:val="both"/>
        <w:rPr>
          <w:rFonts w:cstheme="minorHAnsi"/>
          <w:sz w:val="24"/>
          <w:szCs w:val="24"/>
        </w:rPr>
      </w:pPr>
    </w:p>
    <w:p w14:paraId="78CA5FCB" w14:textId="77777777" w:rsidR="009B6696" w:rsidRPr="00C15E2C" w:rsidRDefault="009B6696" w:rsidP="00E24962">
      <w:pPr>
        <w:pStyle w:val="Corpodeltesto2"/>
        <w:numPr>
          <w:ilvl w:val="0"/>
          <w:numId w:val="25"/>
        </w:numPr>
        <w:spacing w:after="0" w:line="276" w:lineRule="auto"/>
        <w:jc w:val="both"/>
        <w:rPr>
          <w:rFonts w:asciiTheme="minorHAnsi" w:hAnsiTheme="minorHAnsi" w:cstheme="minorHAnsi"/>
          <w:b/>
          <w:i/>
        </w:rPr>
      </w:pPr>
      <w:r w:rsidRPr="00C15E2C">
        <w:rPr>
          <w:rFonts w:asciiTheme="minorHAnsi" w:hAnsiTheme="minorHAnsi" w:cstheme="minorHAnsi"/>
          <w:b/>
          <w:i/>
        </w:rPr>
        <w:t>Il decalogo del “buon narratore”</w:t>
      </w:r>
    </w:p>
    <w:p w14:paraId="06C9EF54" w14:textId="77777777" w:rsidR="009B6696" w:rsidRPr="008F1A4E" w:rsidRDefault="009B6696" w:rsidP="00E24962">
      <w:pPr>
        <w:pStyle w:val="Corpodeltesto2"/>
        <w:spacing w:after="0" w:line="276" w:lineRule="auto"/>
        <w:jc w:val="center"/>
        <w:rPr>
          <w:rFonts w:asciiTheme="minorHAnsi" w:hAnsiTheme="minorHAnsi" w:cstheme="minorHAnsi"/>
          <w:b/>
          <w:i/>
          <w:sz w:val="10"/>
          <w:szCs w:val="10"/>
        </w:rPr>
      </w:pPr>
    </w:p>
    <w:p w14:paraId="0BEF114E" w14:textId="77777777" w:rsidR="009B6696" w:rsidRPr="00C15E2C" w:rsidRDefault="009B6696" w:rsidP="00E24962">
      <w:pPr>
        <w:pStyle w:val="Corpodeltesto2"/>
        <w:spacing w:after="0" w:line="276" w:lineRule="auto"/>
        <w:jc w:val="both"/>
        <w:rPr>
          <w:rFonts w:asciiTheme="minorHAnsi" w:hAnsiTheme="minorHAnsi" w:cstheme="minorHAnsi"/>
        </w:rPr>
      </w:pPr>
      <w:r w:rsidRPr="00C15E2C">
        <w:rPr>
          <w:rFonts w:asciiTheme="minorHAnsi" w:hAnsiTheme="minorHAnsi" w:cstheme="minorHAnsi"/>
        </w:rPr>
        <w:t>Occorre costruire un testo e un racconto:</w:t>
      </w:r>
    </w:p>
    <w:p w14:paraId="6D77A21E"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Curando il contesto, vale a dire mettendo a fuoco la cornice narrativa a cui si fa riferimento</w:t>
      </w:r>
    </w:p>
    <w:p w14:paraId="21934F5D"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Partendo possibilmente da una situazione che sia famigliare agli ascoltatori.</w:t>
      </w:r>
    </w:p>
    <w:p w14:paraId="2B585D02"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Ponendo Dio/Gesù al centro del racconto.</w:t>
      </w:r>
    </w:p>
    <w:p w14:paraId="77F4CE5F"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Utilizzare un linguaggio asciutto e concreto facendo riferimento a tutti e cinque i sensi.</w:t>
      </w:r>
    </w:p>
    <w:p w14:paraId="059DF8A5"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 xml:space="preserve">Sollecitando i destinatari ad una identificazione con un personaggio del racconto </w:t>
      </w:r>
      <w:r w:rsidRPr="00C15E2C">
        <w:rPr>
          <w:rFonts w:asciiTheme="minorHAnsi" w:hAnsiTheme="minorHAnsi" w:cstheme="minorHAnsi"/>
          <w:i/>
        </w:rPr>
        <w:t>(“Immagina di essere...”)</w:t>
      </w:r>
      <w:r w:rsidRPr="00C15E2C">
        <w:rPr>
          <w:rFonts w:asciiTheme="minorHAnsi" w:hAnsiTheme="minorHAnsi" w:cstheme="minorHAnsi"/>
        </w:rPr>
        <w:t>. Può anche essere utile utilizzare un personaggio/testimone che racconta ciò che vede.</w:t>
      </w:r>
    </w:p>
    <w:p w14:paraId="1858753C"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Lasciando la soluzione alla fine del racconto (cfr. parabola del buon samaritano).</w:t>
      </w:r>
    </w:p>
    <w:p w14:paraId="1496477B"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Usando il discorso diretto.</w:t>
      </w:r>
    </w:p>
    <w:p w14:paraId="6440F480"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Rispettando l’ordine cronologico del racconto.</w:t>
      </w:r>
    </w:p>
    <w:p w14:paraId="2AF0C2E5"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Passando dal racconto al coinvolgimento senza soluzione di continuità.</w:t>
      </w:r>
    </w:p>
    <w:p w14:paraId="71719059"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Evitando la moralizzazione.</w:t>
      </w:r>
    </w:p>
    <w:p w14:paraId="2CBB9946" w14:textId="77777777" w:rsidR="009B6696" w:rsidRPr="00E24962" w:rsidRDefault="009B6696" w:rsidP="00E24962">
      <w:pPr>
        <w:pStyle w:val="Corpodeltesto2"/>
        <w:spacing w:after="0" w:line="276" w:lineRule="auto"/>
        <w:ind w:left="360"/>
        <w:jc w:val="both"/>
        <w:rPr>
          <w:rFonts w:asciiTheme="minorHAnsi" w:hAnsiTheme="minorHAnsi" w:cstheme="minorHAnsi"/>
          <w:sz w:val="16"/>
          <w:szCs w:val="16"/>
        </w:rPr>
      </w:pPr>
    </w:p>
    <w:p w14:paraId="11D106C7" w14:textId="250345EB" w:rsidR="009B6696" w:rsidRPr="00E24962" w:rsidRDefault="009B6696" w:rsidP="00E24962">
      <w:pPr>
        <w:pStyle w:val="Corpodeltesto2"/>
        <w:spacing w:after="0" w:line="240" w:lineRule="auto"/>
        <w:ind w:left="142" w:right="140"/>
        <w:jc w:val="both"/>
        <w:rPr>
          <w:rFonts w:asciiTheme="minorHAnsi" w:hAnsiTheme="minorHAnsi" w:cstheme="minorHAnsi"/>
          <w:i/>
        </w:rPr>
      </w:pPr>
      <w:r w:rsidRPr="00E24962">
        <w:rPr>
          <w:rFonts w:asciiTheme="minorHAnsi" w:hAnsiTheme="minorHAnsi" w:cstheme="minorHAnsi"/>
          <w:i/>
        </w:rPr>
        <w:t xml:space="preserve">“Ad un rabbi, il cui nonno era stato discepolo di </w:t>
      </w:r>
      <w:proofErr w:type="spellStart"/>
      <w:r w:rsidRPr="00E24962">
        <w:rPr>
          <w:rFonts w:asciiTheme="minorHAnsi" w:hAnsiTheme="minorHAnsi" w:cstheme="minorHAnsi"/>
          <w:i/>
        </w:rPr>
        <w:t>Baalshem</w:t>
      </w:r>
      <w:proofErr w:type="spellEnd"/>
      <w:r w:rsidRPr="00E24962">
        <w:rPr>
          <w:rFonts w:asciiTheme="minorHAnsi" w:hAnsiTheme="minorHAnsi" w:cstheme="minorHAnsi"/>
          <w:i/>
        </w:rPr>
        <w:t xml:space="preserve">, fu chiesto di raccontare una storia. “Una storia egli disse, va raccontata in modo che sia essa stessa un aiuto”. E raccontò: “Mio nonno era storpio. Una volta gli chiesero di raccontare la storia del suo maestro. Allora raccontò come il santo </w:t>
      </w:r>
      <w:proofErr w:type="spellStart"/>
      <w:r w:rsidRPr="00E24962">
        <w:rPr>
          <w:rFonts w:asciiTheme="minorHAnsi" w:hAnsiTheme="minorHAnsi" w:cstheme="minorHAnsi"/>
          <w:i/>
        </w:rPr>
        <w:t>Baalshem</w:t>
      </w:r>
      <w:proofErr w:type="spellEnd"/>
      <w:r w:rsidRPr="00E24962">
        <w:rPr>
          <w:rFonts w:asciiTheme="minorHAnsi" w:hAnsiTheme="minorHAnsi" w:cstheme="minorHAnsi"/>
          <w:i/>
        </w:rPr>
        <w:t xml:space="preserve"> solesse saltellare e danzare mentre pregava. Mio nonno si alzò e raccontò e il racconto lo trasportò tanto che ebbe bisogno di mostrare saltellando e danzando come facesse il maestro. Da quel momento guarì”. Così vanno raccontate le storie</w:t>
      </w:r>
      <w:r w:rsidRPr="00E24962">
        <w:rPr>
          <w:rStyle w:val="Rimandonotaapidipagina"/>
          <w:rFonts w:asciiTheme="minorHAnsi" w:eastAsiaTheme="majorEastAsia" w:hAnsiTheme="minorHAnsi" w:cstheme="minorHAnsi"/>
          <w:i/>
        </w:rPr>
        <w:footnoteReference w:id="2"/>
      </w:r>
      <w:r w:rsidRPr="00E24962">
        <w:rPr>
          <w:rFonts w:asciiTheme="minorHAnsi" w:hAnsiTheme="minorHAnsi" w:cstheme="minorHAnsi"/>
          <w:i/>
        </w:rPr>
        <w:t>”.</w:t>
      </w:r>
    </w:p>
    <w:sectPr w:rsidR="009B6696" w:rsidRPr="00E24962" w:rsidSect="00F2717B">
      <w:footerReference w:type="default" r:id="rId36"/>
      <w:pgSz w:w="11906" w:h="16838"/>
      <w:pgMar w:top="709" w:right="1134" w:bottom="11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D2D4DE" w14:textId="77777777" w:rsidR="00463999" w:rsidRDefault="00463999" w:rsidP="00864A55">
      <w:pPr>
        <w:spacing w:after="0" w:line="240" w:lineRule="auto"/>
      </w:pPr>
      <w:r>
        <w:separator/>
      </w:r>
    </w:p>
  </w:endnote>
  <w:endnote w:type="continuationSeparator" w:id="0">
    <w:p w14:paraId="51B46ED7" w14:textId="77777777" w:rsidR="00463999" w:rsidRDefault="00463999"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3249336"/>
      <w:docPartObj>
        <w:docPartGallery w:val="Page Numbers (Bottom of Page)"/>
        <w:docPartUnique/>
      </w:docPartObj>
    </w:sdtPr>
    <w:sdtEndPr/>
    <w:sdtContent>
      <w:p w14:paraId="053A6099" w14:textId="5887F853" w:rsidR="00C15E2C" w:rsidRDefault="00C15E2C" w:rsidP="00F2717B">
        <w:pPr>
          <w:pStyle w:val="Pidipagina"/>
          <w:jc w:val="center"/>
        </w:pPr>
        <w:r w:rsidRPr="00F2717B">
          <w:rPr>
            <w:b/>
            <w:sz w:val="28"/>
            <w:szCs w:val="28"/>
          </w:rPr>
          <w:fldChar w:fldCharType="begin"/>
        </w:r>
        <w:r w:rsidRPr="00F2717B">
          <w:rPr>
            <w:b/>
            <w:sz w:val="28"/>
            <w:szCs w:val="28"/>
          </w:rPr>
          <w:instrText>PAGE   \* MERGEFORMAT</w:instrText>
        </w:r>
        <w:r w:rsidRPr="00F2717B">
          <w:rPr>
            <w:b/>
            <w:sz w:val="28"/>
            <w:szCs w:val="28"/>
          </w:rPr>
          <w:fldChar w:fldCharType="separate"/>
        </w:r>
        <w:r w:rsidR="00D4248F">
          <w:rPr>
            <w:b/>
            <w:noProof/>
            <w:sz w:val="28"/>
            <w:szCs w:val="28"/>
          </w:rPr>
          <w:t>20</w:t>
        </w:r>
        <w:r w:rsidRPr="00F2717B">
          <w:rPr>
            <w:b/>
            <w:sz w:val="28"/>
            <w:szCs w:val="28"/>
          </w:rPr>
          <w:fldChar w:fldCharType="end"/>
        </w:r>
        <w:r w:rsidR="00F2717B">
          <w:t xml:space="preserve"> – Tempo della Scelta – Credo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EB988D" w14:textId="77777777" w:rsidR="00463999" w:rsidRDefault="00463999" w:rsidP="00864A55">
      <w:pPr>
        <w:spacing w:after="0" w:line="240" w:lineRule="auto"/>
      </w:pPr>
      <w:r>
        <w:separator/>
      </w:r>
    </w:p>
  </w:footnote>
  <w:footnote w:type="continuationSeparator" w:id="0">
    <w:p w14:paraId="624BADEE" w14:textId="77777777" w:rsidR="00463999" w:rsidRDefault="00463999" w:rsidP="00864A55">
      <w:pPr>
        <w:spacing w:after="0" w:line="240" w:lineRule="auto"/>
      </w:pPr>
      <w:r>
        <w:continuationSeparator/>
      </w:r>
    </w:p>
  </w:footnote>
  <w:footnote w:id="1">
    <w:p w14:paraId="2DAAFC89" w14:textId="09A3EC52" w:rsidR="00C15E2C" w:rsidRPr="008F1A4E" w:rsidRDefault="00C15E2C" w:rsidP="009B6696">
      <w:pPr>
        <w:pStyle w:val="Testonotaapidipagina"/>
        <w:rPr>
          <w:rFonts w:asciiTheme="minorHAnsi" w:hAnsiTheme="minorHAnsi" w:cstheme="minorHAnsi"/>
        </w:rPr>
      </w:pPr>
      <w:r w:rsidRPr="008F1A4E">
        <w:rPr>
          <w:rStyle w:val="Rimandonotaapidipagina"/>
          <w:rFonts w:asciiTheme="minorHAnsi" w:eastAsiaTheme="majorEastAsia" w:hAnsiTheme="minorHAnsi" w:cstheme="minorHAnsi"/>
        </w:rPr>
        <w:footnoteRef/>
      </w:r>
      <w:r w:rsidRPr="008F1A4E">
        <w:rPr>
          <w:rFonts w:asciiTheme="minorHAnsi" w:hAnsiTheme="minorHAnsi" w:cstheme="minorHAnsi"/>
        </w:rPr>
        <w:t xml:space="preserve"> </w:t>
      </w:r>
      <w:proofErr w:type="spellStart"/>
      <w:r w:rsidRPr="008F1A4E">
        <w:rPr>
          <w:rFonts w:asciiTheme="minorHAnsi" w:hAnsiTheme="minorHAnsi" w:cstheme="minorHAnsi"/>
        </w:rPr>
        <w:t>Cfr</w:t>
      </w:r>
      <w:proofErr w:type="spellEnd"/>
      <w:r w:rsidRPr="008F1A4E">
        <w:rPr>
          <w:rFonts w:asciiTheme="minorHAnsi" w:hAnsiTheme="minorHAnsi" w:cstheme="minorHAnsi"/>
        </w:rPr>
        <w:t xml:space="preserve"> BARBON G, - PAGANELLI R., </w:t>
      </w:r>
      <w:r w:rsidRPr="008F1A4E">
        <w:rPr>
          <w:rFonts w:asciiTheme="minorHAnsi" w:hAnsiTheme="minorHAnsi" w:cstheme="minorHAnsi"/>
          <w:b/>
        </w:rPr>
        <w:t>Ti racconto di Gesù che si manifesta</w:t>
      </w:r>
      <w:r w:rsidRPr="008F1A4E">
        <w:rPr>
          <w:rFonts w:asciiTheme="minorHAnsi" w:hAnsiTheme="minorHAnsi" w:cstheme="minorHAnsi"/>
        </w:rPr>
        <w:t>, EDB, Bologna 2006, pp. 14 -17.</w:t>
      </w:r>
    </w:p>
  </w:footnote>
  <w:footnote w:id="2">
    <w:p w14:paraId="13A6E42C" w14:textId="537D0D71" w:rsidR="00C15E2C" w:rsidRDefault="00C15E2C" w:rsidP="009B6696">
      <w:pPr>
        <w:pStyle w:val="Testonotaapidipagina"/>
      </w:pPr>
      <w:r w:rsidRPr="008F1A4E">
        <w:rPr>
          <w:rStyle w:val="Rimandonotaapidipagina"/>
          <w:rFonts w:asciiTheme="minorHAnsi" w:eastAsiaTheme="majorEastAsia" w:hAnsiTheme="minorHAnsi" w:cstheme="minorHAnsi"/>
        </w:rPr>
        <w:footnoteRef/>
      </w:r>
      <w:r w:rsidRPr="008F1A4E">
        <w:rPr>
          <w:rFonts w:asciiTheme="minorHAnsi" w:hAnsiTheme="minorHAnsi" w:cstheme="minorHAnsi"/>
        </w:rPr>
        <w:t xml:space="preserve"> BUBER M.</w:t>
      </w:r>
      <w:r w:rsidR="008F1A4E">
        <w:rPr>
          <w:rFonts w:asciiTheme="minorHAnsi" w:hAnsiTheme="minorHAnsi" w:cstheme="minorHAnsi"/>
        </w:rPr>
        <w:t xml:space="preserve">, </w:t>
      </w:r>
      <w:r w:rsidRPr="008F1A4E">
        <w:rPr>
          <w:rFonts w:asciiTheme="minorHAnsi" w:hAnsiTheme="minorHAnsi" w:cstheme="minorHAnsi"/>
          <w:i/>
        </w:rPr>
        <w:t xml:space="preserve">I racconti del </w:t>
      </w:r>
      <w:proofErr w:type="spellStart"/>
      <w:r w:rsidRPr="008F1A4E">
        <w:rPr>
          <w:rFonts w:asciiTheme="minorHAnsi" w:hAnsiTheme="minorHAnsi" w:cstheme="minorHAnsi"/>
          <w:i/>
        </w:rPr>
        <w:t>Chassidim</w:t>
      </w:r>
      <w:proofErr w:type="spellEnd"/>
      <w:r w:rsidRPr="008F1A4E">
        <w:rPr>
          <w:rFonts w:asciiTheme="minorHAnsi" w:hAnsiTheme="minorHAnsi" w:cstheme="minorHAnsi"/>
          <w:i/>
        </w:rPr>
        <w:t>,</w:t>
      </w:r>
      <w:r w:rsidRPr="008F1A4E">
        <w:rPr>
          <w:rFonts w:asciiTheme="minorHAnsi" w:hAnsiTheme="minorHAnsi" w:cstheme="minorHAnsi"/>
        </w:rPr>
        <w:t xml:space="preserve"> Milano, 1988, 3s.</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E0793"/>
    <w:multiLevelType w:val="hybridMultilevel"/>
    <w:tmpl w:val="9E0800D4"/>
    <w:lvl w:ilvl="0" w:tplc="01440C24">
      <w:start w:val="1"/>
      <w:numFmt w:val="bullet"/>
      <w:lvlText w:val="•"/>
      <w:lvlJc w:val="left"/>
      <w:pPr>
        <w:tabs>
          <w:tab w:val="num" w:pos="360"/>
        </w:tabs>
        <w:ind w:left="360" w:hanging="360"/>
      </w:pPr>
      <w:rPr>
        <w:rFonts w:ascii="Times New Roman" w:hAnsi="Times New Roman" w:hint="default"/>
      </w:rPr>
    </w:lvl>
    <w:lvl w:ilvl="1" w:tplc="0A8884D2" w:tentative="1">
      <w:start w:val="1"/>
      <w:numFmt w:val="bullet"/>
      <w:lvlText w:val="•"/>
      <w:lvlJc w:val="left"/>
      <w:pPr>
        <w:tabs>
          <w:tab w:val="num" w:pos="1080"/>
        </w:tabs>
        <w:ind w:left="1080" w:hanging="360"/>
      </w:pPr>
      <w:rPr>
        <w:rFonts w:ascii="Times New Roman" w:hAnsi="Times New Roman" w:hint="default"/>
      </w:rPr>
    </w:lvl>
    <w:lvl w:ilvl="2" w:tplc="00700E12" w:tentative="1">
      <w:start w:val="1"/>
      <w:numFmt w:val="bullet"/>
      <w:lvlText w:val="•"/>
      <w:lvlJc w:val="left"/>
      <w:pPr>
        <w:tabs>
          <w:tab w:val="num" w:pos="1800"/>
        </w:tabs>
        <w:ind w:left="1800" w:hanging="360"/>
      </w:pPr>
      <w:rPr>
        <w:rFonts w:ascii="Times New Roman" w:hAnsi="Times New Roman" w:hint="default"/>
      </w:rPr>
    </w:lvl>
    <w:lvl w:ilvl="3" w:tplc="4934A3CE" w:tentative="1">
      <w:start w:val="1"/>
      <w:numFmt w:val="bullet"/>
      <w:lvlText w:val="•"/>
      <w:lvlJc w:val="left"/>
      <w:pPr>
        <w:tabs>
          <w:tab w:val="num" w:pos="2520"/>
        </w:tabs>
        <w:ind w:left="2520" w:hanging="360"/>
      </w:pPr>
      <w:rPr>
        <w:rFonts w:ascii="Times New Roman" w:hAnsi="Times New Roman" w:hint="default"/>
      </w:rPr>
    </w:lvl>
    <w:lvl w:ilvl="4" w:tplc="A9D6F906" w:tentative="1">
      <w:start w:val="1"/>
      <w:numFmt w:val="bullet"/>
      <w:lvlText w:val="•"/>
      <w:lvlJc w:val="left"/>
      <w:pPr>
        <w:tabs>
          <w:tab w:val="num" w:pos="3240"/>
        </w:tabs>
        <w:ind w:left="3240" w:hanging="360"/>
      </w:pPr>
      <w:rPr>
        <w:rFonts w:ascii="Times New Roman" w:hAnsi="Times New Roman" w:hint="default"/>
      </w:rPr>
    </w:lvl>
    <w:lvl w:ilvl="5" w:tplc="DC008BB6" w:tentative="1">
      <w:start w:val="1"/>
      <w:numFmt w:val="bullet"/>
      <w:lvlText w:val="•"/>
      <w:lvlJc w:val="left"/>
      <w:pPr>
        <w:tabs>
          <w:tab w:val="num" w:pos="3960"/>
        </w:tabs>
        <w:ind w:left="3960" w:hanging="360"/>
      </w:pPr>
      <w:rPr>
        <w:rFonts w:ascii="Times New Roman" w:hAnsi="Times New Roman" w:hint="default"/>
      </w:rPr>
    </w:lvl>
    <w:lvl w:ilvl="6" w:tplc="26CE264A" w:tentative="1">
      <w:start w:val="1"/>
      <w:numFmt w:val="bullet"/>
      <w:lvlText w:val="•"/>
      <w:lvlJc w:val="left"/>
      <w:pPr>
        <w:tabs>
          <w:tab w:val="num" w:pos="4680"/>
        </w:tabs>
        <w:ind w:left="4680" w:hanging="360"/>
      </w:pPr>
      <w:rPr>
        <w:rFonts w:ascii="Times New Roman" w:hAnsi="Times New Roman" w:hint="default"/>
      </w:rPr>
    </w:lvl>
    <w:lvl w:ilvl="7" w:tplc="42DE8A9C" w:tentative="1">
      <w:start w:val="1"/>
      <w:numFmt w:val="bullet"/>
      <w:lvlText w:val="•"/>
      <w:lvlJc w:val="left"/>
      <w:pPr>
        <w:tabs>
          <w:tab w:val="num" w:pos="5400"/>
        </w:tabs>
        <w:ind w:left="5400" w:hanging="360"/>
      </w:pPr>
      <w:rPr>
        <w:rFonts w:ascii="Times New Roman" w:hAnsi="Times New Roman" w:hint="default"/>
      </w:rPr>
    </w:lvl>
    <w:lvl w:ilvl="8" w:tplc="25523A9E" w:tentative="1">
      <w:start w:val="1"/>
      <w:numFmt w:val="bullet"/>
      <w:lvlText w:val="•"/>
      <w:lvlJc w:val="left"/>
      <w:pPr>
        <w:tabs>
          <w:tab w:val="num" w:pos="6120"/>
        </w:tabs>
        <w:ind w:left="6120" w:hanging="360"/>
      </w:pPr>
      <w:rPr>
        <w:rFonts w:ascii="Times New Roman" w:hAnsi="Times New Roman" w:hint="default"/>
      </w:rPr>
    </w:lvl>
  </w:abstractNum>
  <w:abstractNum w:abstractNumId="3" w15:restartNumberingAfterBreak="0">
    <w:nsid w:val="033079A3"/>
    <w:multiLevelType w:val="hybridMultilevel"/>
    <w:tmpl w:val="543034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72E1DB7"/>
    <w:multiLevelType w:val="hybridMultilevel"/>
    <w:tmpl w:val="95789C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9233ACD"/>
    <w:multiLevelType w:val="singleLevel"/>
    <w:tmpl w:val="93441908"/>
    <w:lvl w:ilvl="0">
      <w:start w:val="2"/>
      <w:numFmt w:val="bullet"/>
      <w:lvlText w:val="-"/>
      <w:lvlJc w:val="left"/>
      <w:pPr>
        <w:tabs>
          <w:tab w:val="num" w:pos="360"/>
        </w:tabs>
        <w:ind w:left="360" w:hanging="360"/>
      </w:pPr>
      <w:rPr>
        <w:rFonts w:hint="default"/>
      </w:rPr>
    </w:lvl>
  </w:abstractNum>
  <w:abstractNum w:abstractNumId="6" w15:restartNumberingAfterBreak="0">
    <w:nsid w:val="0D801601"/>
    <w:multiLevelType w:val="hybridMultilevel"/>
    <w:tmpl w:val="6248DD62"/>
    <w:lvl w:ilvl="0" w:tplc="9EACDCBA">
      <w:start w:val="1"/>
      <w:numFmt w:val="upperRoman"/>
      <w:lvlText w:val="%1."/>
      <w:lvlJc w:val="left"/>
      <w:pPr>
        <w:ind w:left="1080" w:hanging="72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F2521CC"/>
    <w:multiLevelType w:val="hybridMultilevel"/>
    <w:tmpl w:val="85B4C65E"/>
    <w:lvl w:ilvl="0" w:tplc="5ED6C370">
      <w:numFmt w:val="bullet"/>
      <w:lvlText w:val=""/>
      <w:lvlJc w:val="left"/>
      <w:pPr>
        <w:tabs>
          <w:tab w:val="num" w:pos="284"/>
        </w:tabs>
        <w:ind w:left="284" w:hanging="284"/>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4870D3"/>
    <w:multiLevelType w:val="hybridMultilevel"/>
    <w:tmpl w:val="130ACDB4"/>
    <w:lvl w:ilvl="0" w:tplc="DC5EB6EC">
      <w:start w:val="1"/>
      <w:numFmt w:val="lowerLetter"/>
      <w:lvlText w:val="%1)"/>
      <w:lvlJc w:val="left"/>
      <w:pPr>
        <w:ind w:left="360" w:hanging="360"/>
      </w:pPr>
      <w:rPr>
        <w:rFonts w:hint="default"/>
        <w:sz w:val="24"/>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14897337"/>
    <w:multiLevelType w:val="hybridMultilevel"/>
    <w:tmpl w:val="7F9E35A6"/>
    <w:lvl w:ilvl="0" w:tplc="829897F2">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065074E"/>
    <w:multiLevelType w:val="hybridMultilevel"/>
    <w:tmpl w:val="C1CE95A0"/>
    <w:lvl w:ilvl="0" w:tplc="FFFFFFFF">
      <w:start w:val="1"/>
      <w:numFmt w:val="bullet"/>
      <w:lvlText w:val=""/>
      <w:lvlJc w:val="left"/>
      <w:pPr>
        <w:tabs>
          <w:tab w:val="num" w:pos="1425"/>
        </w:tabs>
        <w:ind w:left="1425" w:hanging="360"/>
      </w:pPr>
      <w:rPr>
        <w:rFonts w:ascii="Wingdings" w:hAnsi="Wingdings" w:hint="default"/>
      </w:rPr>
    </w:lvl>
    <w:lvl w:ilvl="1" w:tplc="FFFFFFFF" w:tentative="1">
      <w:start w:val="1"/>
      <w:numFmt w:val="bullet"/>
      <w:lvlText w:val="o"/>
      <w:lvlJc w:val="left"/>
      <w:pPr>
        <w:tabs>
          <w:tab w:val="num" w:pos="2145"/>
        </w:tabs>
        <w:ind w:left="2145" w:hanging="360"/>
      </w:pPr>
      <w:rPr>
        <w:rFonts w:ascii="Courier New" w:hAnsi="Courier New" w:hint="default"/>
      </w:rPr>
    </w:lvl>
    <w:lvl w:ilvl="2" w:tplc="FFFFFFFF" w:tentative="1">
      <w:start w:val="1"/>
      <w:numFmt w:val="bullet"/>
      <w:lvlText w:val=""/>
      <w:lvlJc w:val="left"/>
      <w:pPr>
        <w:tabs>
          <w:tab w:val="num" w:pos="2865"/>
        </w:tabs>
        <w:ind w:left="2865" w:hanging="360"/>
      </w:pPr>
      <w:rPr>
        <w:rFonts w:ascii="Wingdings" w:hAnsi="Wingdings" w:hint="default"/>
      </w:rPr>
    </w:lvl>
    <w:lvl w:ilvl="3" w:tplc="FFFFFFFF" w:tentative="1">
      <w:start w:val="1"/>
      <w:numFmt w:val="bullet"/>
      <w:lvlText w:val=""/>
      <w:lvlJc w:val="left"/>
      <w:pPr>
        <w:tabs>
          <w:tab w:val="num" w:pos="3585"/>
        </w:tabs>
        <w:ind w:left="3585" w:hanging="360"/>
      </w:pPr>
      <w:rPr>
        <w:rFonts w:ascii="Symbol" w:hAnsi="Symbol" w:hint="default"/>
      </w:rPr>
    </w:lvl>
    <w:lvl w:ilvl="4" w:tplc="FFFFFFFF" w:tentative="1">
      <w:start w:val="1"/>
      <w:numFmt w:val="bullet"/>
      <w:lvlText w:val="o"/>
      <w:lvlJc w:val="left"/>
      <w:pPr>
        <w:tabs>
          <w:tab w:val="num" w:pos="4305"/>
        </w:tabs>
        <w:ind w:left="4305" w:hanging="360"/>
      </w:pPr>
      <w:rPr>
        <w:rFonts w:ascii="Courier New" w:hAnsi="Courier New" w:hint="default"/>
      </w:rPr>
    </w:lvl>
    <w:lvl w:ilvl="5" w:tplc="FFFFFFFF" w:tentative="1">
      <w:start w:val="1"/>
      <w:numFmt w:val="bullet"/>
      <w:lvlText w:val=""/>
      <w:lvlJc w:val="left"/>
      <w:pPr>
        <w:tabs>
          <w:tab w:val="num" w:pos="5025"/>
        </w:tabs>
        <w:ind w:left="5025" w:hanging="360"/>
      </w:pPr>
      <w:rPr>
        <w:rFonts w:ascii="Wingdings" w:hAnsi="Wingdings" w:hint="default"/>
      </w:rPr>
    </w:lvl>
    <w:lvl w:ilvl="6" w:tplc="FFFFFFFF" w:tentative="1">
      <w:start w:val="1"/>
      <w:numFmt w:val="bullet"/>
      <w:lvlText w:val=""/>
      <w:lvlJc w:val="left"/>
      <w:pPr>
        <w:tabs>
          <w:tab w:val="num" w:pos="5745"/>
        </w:tabs>
        <w:ind w:left="5745" w:hanging="360"/>
      </w:pPr>
      <w:rPr>
        <w:rFonts w:ascii="Symbol" w:hAnsi="Symbol" w:hint="default"/>
      </w:rPr>
    </w:lvl>
    <w:lvl w:ilvl="7" w:tplc="FFFFFFFF" w:tentative="1">
      <w:start w:val="1"/>
      <w:numFmt w:val="bullet"/>
      <w:lvlText w:val="o"/>
      <w:lvlJc w:val="left"/>
      <w:pPr>
        <w:tabs>
          <w:tab w:val="num" w:pos="6465"/>
        </w:tabs>
        <w:ind w:left="6465" w:hanging="360"/>
      </w:pPr>
      <w:rPr>
        <w:rFonts w:ascii="Courier New" w:hAnsi="Courier New" w:hint="default"/>
      </w:rPr>
    </w:lvl>
    <w:lvl w:ilvl="8" w:tplc="FFFFFFFF" w:tentative="1">
      <w:start w:val="1"/>
      <w:numFmt w:val="bullet"/>
      <w:lvlText w:val=""/>
      <w:lvlJc w:val="left"/>
      <w:pPr>
        <w:tabs>
          <w:tab w:val="num" w:pos="7185"/>
        </w:tabs>
        <w:ind w:left="7185" w:hanging="360"/>
      </w:pPr>
      <w:rPr>
        <w:rFonts w:ascii="Wingdings" w:hAnsi="Wingdings" w:hint="default"/>
      </w:rPr>
    </w:lvl>
  </w:abstractNum>
  <w:abstractNum w:abstractNumId="11" w15:restartNumberingAfterBreak="0">
    <w:nsid w:val="246C0BD4"/>
    <w:multiLevelType w:val="hybridMultilevel"/>
    <w:tmpl w:val="0A828E0A"/>
    <w:lvl w:ilvl="0" w:tplc="A596F3B6">
      <w:start w:val="3"/>
      <w:numFmt w:val="bullet"/>
      <w:lvlText w:val="-"/>
      <w:lvlJc w:val="left"/>
      <w:pPr>
        <w:ind w:left="36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48045A9"/>
    <w:multiLevelType w:val="hybridMultilevel"/>
    <w:tmpl w:val="49E668EC"/>
    <w:lvl w:ilvl="0" w:tplc="A596F3B6">
      <w:start w:val="3"/>
      <w:numFmt w:val="bullet"/>
      <w:lvlText w:val="-"/>
      <w:lvlJc w:val="left"/>
      <w:pPr>
        <w:ind w:left="360" w:hanging="360"/>
      </w:pPr>
      <w:rPr>
        <w:rFonts w:ascii="Aptos" w:eastAsiaTheme="minorHAnsi" w:hAnsi="Aptos"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9CC0C93"/>
    <w:multiLevelType w:val="hybridMultilevel"/>
    <w:tmpl w:val="18A4956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680D81"/>
    <w:multiLevelType w:val="hybridMultilevel"/>
    <w:tmpl w:val="71F89CAC"/>
    <w:lvl w:ilvl="0" w:tplc="5ED6C370">
      <w:numFmt w:val="bullet"/>
      <w:lvlText w:val=""/>
      <w:lvlJc w:val="left"/>
      <w:pPr>
        <w:tabs>
          <w:tab w:val="num" w:pos="284"/>
        </w:tabs>
        <w:ind w:left="284" w:hanging="284"/>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B00B1A"/>
    <w:multiLevelType w:val="hybridMultilevel"/>
    <w:tmpl w:val="A80680F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E808CF"/>
    <w:multiLevelType w:val="hybridMultilevel"/>
    <w:tmpl w:val="D6389AE0"/>
    <w:lvl w:ilvl="0" w:tplc="29C6196E">
      <w:start w:val="1"/>
      <w:numFmt w:val="lowerLetter"/>
      <w:lvlText w:val="%1)"/>
      <w:lvlJc w:val="left"/>
      <w:pPr>
        <w:ind w:left="644" w:hanging="360"/>
      </w:pPr>
      <w:rPr>
        <w:rFonts w:hint="default"/>
        <w:i/>
        <w:sz w:val="24"/>
        <w:szCs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9" w15:restartNumberingAfterBreak="0">
    <w:nsid w:val="4F1A6CBC"/>
    <w:multiLevelType w:val="hybridMultilevel"/>
    <w:tmpl w:val="BEFA0C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2606649"/>
    <w:multiLevelType w:val="hybridMultilevel"/>
    <w:tmpl w:val="399A4244"/>
    <w:lvl w:ilvl="0" w:tplc="D28AA31E">
      <w:start w:val="1"/>
      <w:numFmt w:val="decimal"/>
      <w:lvlText w:val="%1)"/>
      <w:lvlJc w:val="left"/>
      <w:pPr>
        <w:ind w:left="720" w:hanging="360"/>
      </w:pPr>
      <w:rPr>
        <w:rFonts w:eastAsiaTheme="minorHAnsi" w:hint="default"/>
        <w:b w:val="0"/>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D0132E6"/>
    <w:multiLevelType w:val="hybridMultilevel"/>
    <w:tmpl w:val="BBBCA9AE"/>
    <w:lvl w:ilvl="0" w:tplc="FFFFFFFF">
      <w:start w:val="1"/>
      <w:numFmt w:val="bullet"/>
      <w:lvlText w:val=""/>
      <w:lvlJc w:val="left"/>
      <w:pPr>
        <w:tabs>
          <w:tab w:val="num" w:pos="1428"/>
        </w:tabs>
        <w:ind w:left="1428" w:hanging="360"/>
      </w:pPr>
      <w:rPr>
        <w:rFonts w:ascii="Wingdings" w:hAnsi="Wingdings" w:hint="default"/>
      </w:rPr>
    </w:lvl>
    <w:lvl w:ilvl="1" w:tplc="FFFFFFFF" w:tentative="1">
      <w:start w:val="1"/>
      <w:numFmt w:val="bullet"/>
      <w:lvlText w:val="o"/>
      <w:lvlJc w:val="left"/>
      <w:pPr>
        <w:tabs>
          <w:tab w:val="num" w:pos="2148"/>
        </w:tabs>
        <w:ind w:left="2148" w:hanging="360"/>
      </w:pPr>
      <w:rPr>
        <w:rFonts w:ascii="Courier New" w:hAnsi="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24" w15:restartNumberingAfterBreak="0">
    <w:nsid w:val="6105383A"/>
    <w:multiLevelType w:val="hybridMultilevel"/>
    <w:tmpl w:val="A79227A6"/>
    <w:lvl w:ilvl="0" w:tplc="4E7E9E2A">
      <w:start w:val="1"/>
      <w:numFmt w:val="decimal"/>
      <w:lvlText w:val="%1."/>
      <w:lvlJc w:val="righ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5" w15:restartNumberingAfterBreak="0">
    <w:nsid w:val="612A6683"/>
    <w:multiLevelType w:val="hybridMultilevel"/>
    <w:tmpl w:val="03284F7A"/>
    <w:lvl w:ilvl="0" w:tplc="04100001">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38066AC"/>
    <w:multiLevelType w:val="hybridMultilevel"/>
    <w:tmpl w:val="208049D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9AD5D86"/>
    <w:multiLevelType w:val="hybridMultilevel"/>
    <w:tmpl w:val="2C88B782"/>
    <w:lvl w:ilvl="0" w:tplc="7D102DFA">
      <w:start w:val="1"/>
      <w:numFmt w:val="bullet"/>
      <w:lvlText w:val="•"/>
      <w:lvlJc w:val="left"/>
      <w:pPr>
        <w:tabs>
          <w:tab w:val="num" w:pos="360"/>
        </w:tabs>
        <w:ind w:left="360" w:hanging="360"/>
      </w:pPr>
      <w:rPr>
        <w:rFonts w:ascii="Times New Roman" w:hAnsi="Times New Roman" w:hint="default"/>
      </w:rPr>
    </w:lvl>
    <w:lvl w:ilvl="1" w:tplc="2C8C6960" w:tentative="1">
      <w:start w:val="1"/>
      <w:numFmt w:val="bullet"/>
      <w:lvlText w:val="•"/>
      <w:lvlJc w:val="left"/>
      <w:pPr>
        <w:tabs>
          <w:tab w:val="num" w:pos="1080"/>
        </w:tabs>
        <w:ind w:left="1080" w:hanging="360"/>
      </w:pPr>
      <w:rPr>
        <w:rFonts w:ascii="Times New Roman" w:hAnsi="Times New Roman" w:hint="default"/>
      </w:rPr>
    </w:lvl>
    <w:lvl w:ilvl="2" w:tplc="058C28C8" w:tentative="1">
      <w:start w:val="1"/>
      <w:numFmt w:val="bullet"/>
      <w:lvlText w:val="•"/>
      <w:lvlJc w:val="left"/>
      <w:pPr>
        <w:tabs>
          <w:tab w:val="num" w:pos="1800"/>
        </w:tabs>
        <w:ind w:left="1800" w:hanging="360"/>
      </w:pPr>
      <w:rPr>
        <w:rFonts w:ascii="Times New Roman" w:hAnsi="Times New Roman" w:hint="default"/>
      </w:rPr>
    </w:lvl>
    <w:lvl w:ilvl="3" w:tplc="E8581998" w:tentative="1">
      <w:start w:val="1"/>
      <w:numFmt w:val="bullet"/>
      <w:lvlText w:val="•"/>
      <w:lvlJc w:val="left"/>
      <w:pPr>
        <w:tabs>
          <w:tab w:val="num" w:pos="2520"/>
        </w:tabs>
        <w:ind w:left="2520" w:hanging="360"/>
      </w:pPr>
      <w:rPr>
        <w:rFonts w:ascii="Times New Roman" w:hAnsi="Times New Roman" w:hint="default"/>
      </w:rPr>
    </w:lvl>
    <w:lvl w:ilvl="4" w:tplc="56B84FE4" w:tentative="1">
      <w:start w:val="1"/>
      <w:numFmt w:val="bullet"/>
      <w:lvlText w:val="•"/>
      <w:lvlJc w:val="left"/>
      <w:pPr>
        <w:tabs>
          <w:tab w:val="num" w:pos="3240"/>
        </w:tabs>
        <w:ind w:left="3240" w:hanging="360"/>
      </w:pPr>
      <w:rPr>
        <w:rFonts w:ascii="Times New Roman" w:hAnsi="Times New Roman" w:hint="default"/>
      </w:rPr>
    </w:lvl>
    <w:lvl w:ilvl="5" w:tplc="6AD61002" w:tentative="1">
      <w:start w:val="1"/>
      <w:numFmt w:val="bullet"/>
      <w:lvlText w:val="•"/>
      <w:lvlJc w:val="left"/>
      <w:pPr>
        <w:tabs>
          <w:tab w:val="num" w:pos="3960"/>
        </w:tabs>
        <w:ind w:left="3960" w:hanging="360"/>
      </w:pPr>
      <w:rPr>
        <w:rFonts w:ascii="Times New Roman" w:hAnsi="Times New Roman" w:hint="default"/>
      </w:rPr>
    </w:lvl>
    <w:lvl w:ilvl="6" w:tplc="57A01554" w:tentative="1">
      <w:start w:val="1"/>
      <w:numFmt w:val="bullet"/>
      <w:lvlText w:val="•"/>
      <w:lvlJc w:val="left"/>
      <w:pPr>
        <w:tabs>
          <w:tab w:val="num" w:pos="4680"/>
        </w:tabs>
        <w:ind w:left="4680" w:hanging="360"/>
      </w:pPr>
      <w:rPr>
        <w:rFonts w:ascii="Times New Roman" w:hAnsi="Times New Roman" w:hint="default"/>
      </w:rPr>
    </w:lvl>
    <w:lvl w:ilvl="7" w:tplc="B552A554" w:tentative="1">
      <w:start w:val="1"/>
      <w:numFmt w:val="bullet"/>
      <w:lvlText w:val="•"/>
      <w:lvlJc w:val="left"/>
      <w:pPr>
        <w:tabs>
          <w:tab w:val="num" w:pos="5400"/>
        </w:tabs>
        <w:ind w:left="5400" w:hanging="360"/>
      </w:pPr>
      <w:rPr>
        <w:rFonts w:ascii="Times New Roman" w:hAnsi="Times New Roman" w:hint="default"/>
      </w:rPr>
    </w:lvl>
    <w:lvl w:ilvl="8" w:tplc="F0E4EC1C" w:tentative="1">
      <w:start w:val="1"/>
      <w:numFmt w:val="bullet"/>
      <w:lvlText w:val="•"/>
      <w:lvlJc w:val="left"/>
      <w:pPr>
        <w:tabs>
          <w:tab w:val="num" w:pos="6120"/>
        </w:tabs>
        <w:ind w:left="6120" w:hanging="360"/>
      </w:pPr>
      <w:rPr>
        <w:rFonts w:ascii="Times New Roman" w:hAnsi="Times New Roman" w:hint="default"/>
      </w:rPr>
    </w:lvl>
  </w:abstractNum>
  <w:abstractNum w:abstractNumId="28" w15:restartNumberingAfterBreak="0">
    <w:nsid w:val="77FB174B"/>
    <w:multiLevelType w:val="hybridMultilevel"/>
    <w:tmpl w:val="CE30C4C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12"/>
  </w:num>
  <w:num w:numId="3">
    <w:abstractNumId w:val="20"/>
  </w:num>
  <w:num w:numId="4">
    <w:abstractNumId w:val="13"/>
  </w:num>
  <w:num w:numId="5">
    <w:abstractNumId w:val="22"/>
  </w:num>
  <w:num w:numId="6">
    <w:abstractNumId w:val="9"/>
  </w:num>
  <w:num w:numId="7">
    <w:abstractNumId w:val="27"/>
  </w:num>
  <w:num w:numId="8">
    <w:abstractNumId w:val="2"/>
  </w:num>
  <w:num w:numId="9">
    <w:abstractNumId w:val="3"/>
  </w:num>
  <w:num w:numId="10">
    <w:abstractNumId w:val="11"/>
  </w:num>
  <w:num w:numId="11">
    <w:abstractNumId w:val="28"/>
  </w:num>
  <w:num w:numId="12">
    <w:abstractNumId w:val="14"/>
  </w:num>
  <w:num w:numId="13">
    <w:abstractNumId w:val="15"/>
  </w:num>
  <w:num w:numId="14">
    <w:abstractNumId w:val="21"/>
  </w:num>
  <w:num w:numId="15">
    <w:abstractNumId w:val="6"/>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5"/>
  </w:num>
  <w:num w:numId="20">
    <w:abstractNumId w:val="10"/>
  </w:num>
  <w:num w:numId="21">
    <w:abstractNumId w:val="23"/>
  </w:num>
  <w:num w:numId="22">
    <w:abstractNumId w:val="4"/>
  </w:num>
  <w:num w:numId="23">
    <w:abstractNumId w:val="19"/>
  </w:num>
  <w:num w:numId="24">
    <w:abstractNumId w:val="18"/>
  </w:num>
  <w:num w:numId="25">
    <w:abstractNumId w:val="8"/>
  </w:num>
  <w:num w:numId="26">
    <w:abstractNumId w:val="24"/>
  </w:num>
  <w:num w:numId="27">
    <w:abstractNumId w:val="25"/>
  </w:num>
  <w:num w:numId="28">
    <w:abstractNumId w:val="2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17AA4"/>
    <w:rsid w:val="00034489"/>
    <w:rsid w:val="00043487"/>
    <w:rsid w:val="00055066"/>
    <w:rsid w:val="000639DE"/>
    <w:rsid w:val="000A0219"/>
    <w:rsid w:val="000A75C1"/>
    <w:rsid w:val="00114936"/>
    <w:rsid w:val="0011533D"/>
    <w:rsid w:val="00121441"/>
    <w:rsid w:val="00175A9C"/>
    <w:rsid w:val="00197DD3"/>
    <w:rsid w:val="001B31A4"/>
    <w:rsid w:val="001C47AF"/>
    <w:rsid w:val="001E139B"/>
    <w:rsid w:val="001E6BF4"/>
    <w:rsid w:val="00266741"/>
    <w:rsid w:val="002700FC"/>
    <w:rsid w:val="00284AF6"/>
    <w:rsid w:val="002F7DCA"/>
    <w:rsid w:val="00335183"/>
    <w:rsid w:val="00337A01"/>
    <w:rsid w:val="00390C27"/>
    <w:rsid w:val="003C2C50"/>
    <w:rsid w:val="003E2987"/>
    <w:rsid w:val="00437EB0"/>
    <w:rsid w:val="00463999"/>
    <w:rsid w:val="004939A8"/>
    <w:rsid w:val="004B1C23"/>
    <w:rsid w:val="004D772C"/>
    <w:rsid w:val="00521CFF"/>
    <w:rsid w:val="005A7A4C"/>
    <w:rsid w:val="005D5468"/>
    <w:rsid w:val="006253EC"/>
    <w:rsid w:val="0067064D"/>
    <w:rsid w:val="00686FB8"/>
    <w:rsid w:val="006C419F"/>
    <w:rsid w:val="006C5B66"/>
    <w:rsid w:val="007353C0"/>
    <w:rsid w:val="007F48C3"/>
    <w:rsid w:val="007F70F2"/>
    <w:rsid w:val="00831FE6"/>
    <w:rsid w:val="00834809"/>
    <w:rsid w:val="00841FA0"/>
    <w:rsid w:val="00864A55"/>
    <w:rsid w:val="008D03D1"/>
    <w:rsid w:val="008F1A4E"/>
    <w:rsid w:val="00953FF5"/>
    <w:rsid w:val="00966234"/>
    <w:rsid w:val="009A0E35"/>
    <w:rsid w:val="009B6696"/>
    <w:rsid w:val="009B7213"/>
    <w:rsid w:val="009C73E8"/>
    <w:rsid w:val="009E027B"/>
    <w:rsid w:val="009E23C6"/>
    <w:rsid w:val="00A90945"/>
    <w:rsid w:val="00AC0CDE"/>
    <w:rsid w:val="00AD1CEF"/>
    <w:rsid w:val="00AF4079"/>
    <w:rsid w:val="00B2230D"/>
    <w:rsid w:val="00B2393E"/>
    <w:rsid w:val="00BC4BEB"/>
    <w:rsid w:val="00BC78F0"/>
    <w:rsid w:val="00BF61D3"/>
    <w:rsid w:val="00C13E5E"/>
    <w:rsid w:val="00C15E2C"/>
    <w:rsid w:val="00C53693"/>
    <w:rsid w:val="00C6594F"/>
    <w:rsid w:val="00C82B35"/>
    <w:rsid w:val="00CB07C9"/>
    <w:rsid w:val="00D3753F"/>
    <w:rsid w:val="00D4248F"/>
    <w:rsid w:val="00D5755B"/>
    <w:rsid w:val="00D83074"/>
    <w:rsid w:val="00D90074"/>
    <w:rsid w:val="00DB38E8"/>
    <w:rsid w:val="00DE3618"/>
    <w:rsid w:val="00E24962"/>
    <w:rsid w:val="00E35913"/>
    <w:rsid w:val="00E46F1E"/>
    <w:rsid w:val="00E60F15"/>
    <w:rsid w:val="00EA13B2"/>
    <w:rsid w:val="00EC0502"/>
    <w:rsid w:val="00EC33BE"/>
    <w:rsid w:val="00EF58FA"/>
    <w:rsid w:val="00F0560D"/>
    <w:rsid w:val="00F222A1"/>
    <w:rsid w:val="00F2717B"/>
    <w:rsid w:val="00F847AB"/>
    <w:rsid w:val="00F9592D"/>
    <w:rsid w:val="00FD30C8"/>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1533D"/>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 w:type="paragraph" w:styleId="Testofumetto">
    <w:name w:val="Balloon Text"/>
    <w:basedOn w:val="Normale"/>
    <w:link w:val="TestofumettoCarattere"/>
    <w:uiPriority w:val="99"/>
    <w:semiHidden/>
    <w:unhideWhenUsed/>
    <w:rsid w:val="0011533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1533D"/>
    <w:rPr>
      <w:rFonts w:ascii="Segoe UI" w:hAnsi="Segoe UI" w:cs="Segoe UI"/>
      <w:sz w:val="18"/>
      <w:szCs w:val="18"/>
    </w:rPr>
  </w:style>
  <w:style w:type="paragraph" w:styleId="Testonotaapidipagina">
    <w:name w:val="footnote text"/>
    <w:basedOn w:val="Normale"/>
    <w:link w:val="TestonotaapidipaginaCarattere"/>
    <w:semiHidden/>
    <w:unhideWhenUsed/>
    <w:rsid w:val="009B6696"/>
    <w:pPr>
      <w:spacing w:after="0" w:line="240" w:lineRule="auto"/>
    </w:pPr>
    <w:rPr>
      <w:rFonts w:ascii="Times New Roman" w:eastAsia="Times New Roman" w:hAnsi="Times New Roman" w:cs="Times New Roman"/>
      <w:kern w:val="0"/>
      <w:sz w:val="20"/>
      <w:szCs w:val="20"/>
      <w:lang w:eastAsia="it-IT"/>
      <w14:ligatures w14:val="none"/>
    </w:rPr>
  </w:style>
  <w:style w:type="character" w:customStyle="1" w:styleId="TestonotaapidipaginaCarattere">
    <w:name w:val="Testo nota a piè di pagina Carattere"/>
    <w:basedOn w:val="Carpredefinitoparagrafo"/>
    <w:link w:val="Testonotaapidipagina"/>
    <w:semiHidden/>
    <w:rsid w:val="009B6696"/>
    <w:rPr>
      <w:rFonts w:ascii="Times New Roman" w:eastAsia="Times New Roman" w:hAnsi="Times New Roman" w:cs="Times New Roman"/>
      <w:kern w:val="0"/>
      <w:sz w:val="20"/>
      <w:szCs w:val="20"/>
      <w:lang w:eastAsia="it-IT"/>
      <w14:ligatures w14:val="none"/>
    </w:rPr>
  </w:style>
  <w:style w:type="character" w:styleId="Rimandonotaapidipagina">
    <w:name w:val="footnote reference"/>
    <w:semiHidden/>
    <w:unhideWhenUsed/>
    <w:rsid w:val="009B6696"/>
    <w:rPr>
      <w:vertAlign w:val="superscript"/>
    </w:rPr>
  </w:style>
  <w:style w:type="paragraph" w:styleId="Corpodeltesto2">
    <w:name w:val="Body Text 2"/>
    <w:basedOn w:val="Normale"/>
    <w:link w:val="Corpodeltesto2Carattere"/>
    <w:unhideWhenUsed/>
    <w:rsid w:val="009B6696"/>
    <w:pPr>
      <w:spacing w:after="120" w:line="480" w:lineRule="auto"/>
    </w:pPr>
    <w:rPr>
      <w:rFonts w:ascii="Times New Roman" w:eastAsia="Times New Roman" w:hAnsi="Times New Roman" w:cs="Times New Roman"/>
      <w:kern w:val="0"/>
      <w:sz w:val="24"/>
      <w:szCs w:val="24"/>
      <w:lang w:eastAsia="it-IT"/>
      <w14:ligatures w14:val="none"/>
    </w:rPr>
  </w:style>
  <w:style w:type="character" w:customStyle="1" w:styleId="Corpodeltesto2Carattere">
    <w:name w:val="Corpo del testo 2 Carattere"/>
    <w:basedOn w:val="Carpredefinitoparagrafo"/>
    <w:link w:val="Corpodeltesto2"/>
    <w:rsid w:val="009B6696"/>
    <w:rPr>
      <w:rFonts w:ascii="Times New Roman" w:eastAsia="Times New Roman" w:hAnsi="Times New Roman" w:cs="Times New Roman"/>
      <w:kern w:val="0"/>
      <w:sz w:val="24"/>
      <w:szCs w:val="24"/>
      <w:lang w:eastAsia="it-IT"/>
      <w14:ligatures w14:val="none"/>
    </w:rPr>
  </w:style>
  <w:style w:type="paragraph" w:styleId="Corpotesto">
    <w:name w:val="Body Text"/>
    <w:basedOn w:val="Normale"/>
    <w:link w:val="CorpotestoCarattere"/>
    <w:unhideWhenUsed/>
    <w:rsid w:val="009B6696"/>
    <w:pPr>
      <w:spacing w:after="120" w:line="240" w:lineRule="auto"/>
    </w:pPr>
    <w:rPr>
      <w:rFonts w:ascii="Times New Roman" w:eastAsia="Times New Roman" w:hAnsi="Times New Roman" w:cs="Times New Roman"/>
      <w:kern w:val="0"/>
      <w:sz w:val="24"/>
      <w:szCs w:val="24"/>
      <w:lang w:eastAsia="it-IT"/>
      <w14:ligatures w14:val="none"/>
    </w:rPr>
  </w:style>
  <w:style w:type="character" w:customStyle="1" w:styleId="CorpotestoCarattere">
    <w:name w:val="Corpo testo Carattere"/>
    <w:basedOn w:val="Carpredefinitoparagrafo"/>
    <w:link w:val="Corpotesto"/>
    <w:rsid w:val="009B6696"/>
    <w:rPr>
      <w:rFonts w:ascii="Times New Roman" w:eastAsia="Times New Roman" w:hAnsi="Times New Roman" w:cs="Times New Roman"/>
      <w:kern w:val="0"/>
      <w:sz w:val="24"/>
      <w:szCs w:val="24"/>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wikipedia.org/wiki/Lingua_greca_antica" TargetMode="External"/><Relationship Id="rId18" Type="http://schemas.openxmlformats.org/officeDocument/2006/relationships/image" Target="https://upload.wikimedia.org/wikipedia/commons/thumb/7/78/San_Pietro_di_Feletto_-_Facciata_della_pieve_-_Foto_di_Paolo_Steffan.jpg/260px-San_Pietro_di_Feletto_-_Facciata_della_pieve_-_Foto_di_Paolo_Steffan.jpg" TargetMode="External"/><Relationship Id="rId26" Type="http://schemas.openxmlformats.org/officeDocument/2006/relationships/image" Target="https://media.tacdn.com/media/attractions-splice-spp-674x446/0b/27/73/6f.jpg" TargetMode="External"/><Relationship Id="rId21" Type="http://schemas.openxmlformats.org/officeDocument/2006/relationships/image" Target="media/image9.png"/><Relationship Id="rId34" Type="http://schemas.openxmlformats.org/officeDocument/2006/relationships/image" Target="media/image19.png"/><Relationship Id="rId7" Type="http://schemas.openxmlformats.org/officeDocument/2006/relationships/image" Target="media/image1.png"/><Relationship Id="rId12" Type="http://schemas.openxmlformats.org/officeDocument/2006/relationships/hyperlink" Target="https://it.wikipedia.org/wiki/Lingua_greca_antica" TargetMode="External"/><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image" Target="https://www.chieseromaniche.it/immagini/FotoChiese/720-7-Caltignaga-Santi-Nazario-e-Celso-Interno-affrescato.jpg"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https://www.summerinitaly.com/images/photos/travel_guide/6033.jpg" TargetMode="External"/><Relationship Id="rId29"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https://upload.wikimedia.org/wikipedia/commons/0/0b/Battistero_siena_08.jpg" TargetMode="External"/><Relationship Id="rId32" Type="http://schemas.openxmlformats.org/officeDocument/2006/relationships/image" Target="media/image18.jpe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preghiamo.org/credo-niceno-costantinopolitano.php" TargetMode="External"/><Relationship Id="rId23" Type="http://schemas.openxmlformats.org/officeDocument/2006/relationships/image" Target="media/image11.jpeg"/><Relationship Id="rId28" Type="http://schemas.openxmlformats.org/officeDocument/2006/relationships/image" Target="media/image14.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8.jpeg"/><Relationship Id="rId31" Type="http://schemas.openxmlformats.org/officeDocument/2006/relationships/image" Target="media/image17.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preghiamo.org/symbolum-apostolicum-simbolo-degli-apostoli.php" TargetMode="External"/><Relationship Id="rId22" Type="http://schemas.openxmlformats.org/officeDocument/2006/relationships/image" Target="media/image10.jpe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image" Target="media/image20.png"/><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275</TotalTime>
  <Pages>20</Pages>
  <Words>5150</Words>
  <Characters>29360</Characters>
  <Application>Microsoft Office Word</Application>
  <DocSecurity>0</DocSecurity>
  <Lines>244</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43</cp:revision>
  <cp:lastPrinted>2026-01-27T15:05:00Z</cp:lastPrinted>
  <dcterms:created xsi:type="dcterms:W3CDTF">2026-01-26T11:04:00Z</dcterms:created>
  <dcterms:modified xsi:type="dcterms:W3CDTF">2026-02-18T09:55:00Z</dcterms:modified>
</cp:coreProperties>
</file>