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A46" w:rsidRPr="00D80A6D" w:rsidRDefault="005052E9" w:rsidP="00D80A6D">
      <w:pPr>
        <w:pStyle w:val="Titolo1"/>
        <w:rPr>
          <w:sz w:val="36"/>
          <w:szCs w:val="36"/>
        </w:rPr>
      </w:pPr>
      <w:r w:rsidRPr="00D80A6D">
        <w:rPr>
          <w:noProof/>
          <w:sz w:val="36"/>
          <w:szCs w:val="36"/>
          <w:lang w:eastAsia="it-IT"/>
        </w:rPr>
        <w:drawing>
          <wp:anchor distT="0" distB="0" distL="114300" distR="114300" simplePos="0" relativeHeight="251658240" behindDoc="1" locked="0" layoutInCell="1" allowOverlap="1" wp14:anchorId="6F6CC0A9" wp14:editId="3A27FA7F">
            <wp:simplePos x="0" y="0"/>
            <wp:positionH relativeFrom="column">
              <wp:posOffset>22225</wp:posOffset>
            </wp:positionH>
            <wp:positionV relativeFrom="paragraph">
              <wp:posOffset>0</wp:posOffset>
            </wp:positionV>
            <wp:extent cx="2626360" cy="988695"/>
            <wp:effectExtent l="0" t="0" r="2540" b="1905"/>
            <wp:wrapTight wrapText="bothSides">
              <wp:wrapPolygon edited="0">
                <wp:start x="0" y="0"/>
                <wp:lineTo x="0" y="21225"/>
                <wp:lineTo x="21464" y="21225"/>
                <wp:lineTo x="21464"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atto uffCateches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26360" cy="988695"/>
                    </a:xfrm>
                    <a:prstGeom prst="rect">
                      <a:avLst/>
                    </a:prstGeom>
                  </pic:spPr>
                </pic:pic>
              </a:graphicData>
            </a:graphic>
            <wp14:sizeRelH relativeFrom="page">
              <wp14:pctWidth>0</wp14:pctWidth>
            </wp14:sizeRelH>
            <wp14:sizeRelV relativeFrom="page">
              <wp14:pctHeight>0</wp14:pctHeight>
            </wp14:sizeRelV>
          </wp:anchor>
        </w:drawing>
      </w:r>
      <w:r w:rsidR="00E02A46" w:rsidRPr="00D80A6D">
        <w:rPr>
          <w:sz w:val="36"/>
          <w:szCs w:val="36"/>
        </w:rPr>
        <w:t xml:space="preserve">Verifica del cammino </w:t>
      </w:r>
      <w:r w:rsidRPr="00D80A6D">
        <w:rPr>
          <w:sz w:val="36"/>
          <w:szCs w:val="36"/>
        </w:rPr>
        <w:t>di catechesi</w:t>
      </w:r>
    </w:p>
    <w:p w:rsidR="00E02A46" w:rsidRPr="00D80A6D" w:rsidRDefault="005052E9" w:rsidP="00D80A6D">
      <w:pPr>
        <w:pStyle w:val="Titolo1"/>
        <w:spacing w:line="276" w:lineRule="auto"/>
        <w:rPr>
          <w:sz w:val="36"/>
          <w:szCs w:val="36"/>
        </w:rPr>
      </w:pPr>
      <w:r w:rsidRPr="00D80A6D">
        <w:rPr>
          <w:sz w:val="36"/>
          <w:szCs w:val="36"/>
        </w:rPr>
        <w:t>al termine dell’Anno Pastorale</w:t>
      </w:r>
    </w:p>
    <w:p w:rsidR="00D80A6D" w:rsidRPr="00D80A6D" w:rsidRDefault="00D80A6D" w:rsidP="00D80A6D">
      <w:pPr>
        <w:jc w:val="center"/>
        <w:rPr>
          <w:rFonts w:asciiTheme="minorHAnsi" w:hAnsiTheme="minorHAnsi" w:cstheme="minorHAnsi"/>
          <w:i/>
          <w:sz w:val="26"/>
          <w:szCs w:val="26"/>
          <w:lang w:eastAsia="en-US"/>
        </w:rPr>
      </w:pPr>
      <w:proofErr w:type="gramStart"/>
      <w:r w:rsidRPr="00D80A6D">
        <w:rPr>
          <w:rFonts w:asciiTheme="minorHAnsi" w:hAnsiTheme="minorHAnsi" w:cstheme="minorHAnsi"/>
          <w:i/>
          <w:sz w:val="26"/>
          <w:szCs w:val="26"/>
          <w:lang w:eastAsia="en-US"/>
        </w:rPr>
        <w:t>sul</w:t>
      </w:r>
      <w:proofErr w:type="gramEnd"/>
      <w:r w:rsidRPr="00D80A6D">
        <w:rPr>
          <w:rFonts w:asciiTheme="minorHAnsi" w:hAnsiTheme="minorHAnsi" w:cstheme="minorHAnsi"/>
          <w:i/>
          <w:sz w:val="26"/>
          <w:szCs w:val="26"/>
          <w:lang w:eastAsia="en-US"/>
        </w:rPr>
        <w:t xml:space="preserve"> modello della verifica del cammino ICFR</w:t>
      </w:r>
    </w:p>
    <w:p w:rsidR="00D80A6D" w:rsidRPr="00D80A6D" w:rsidRDefault="00D80A6D" w:rsidP="00D80A6D">
      <w:pPr>
        <w:jc w:val="center"/>
        <w:rPr>
          <w:rFonts w:asciiTheme="minorHAnsi" w:hAnsiTheme="minorHAnsi" w:cstheme="minorHAnsi"/>
          <w:i/>
          <w:sz w:val="26"/>
          <w:szCs w:val="26"/>
          <w:lang w:eastAsia="en-US"/>
        </w:rPr>
      </w:pPr>
      <w:proofErr w:type="gramStart"/>
      <w:r w:rsidRPr="00D80A6D">
        <w:rPr>
          <w:rFonts w:asciiTheme="minorHAnsi" w:hAnsiTheme="minorHAnsi" w:cstheme="minorHAnsi"/>
          <w:i/>
          <w:sz w:val="26"/>
          <w:szCs w:val="26"/>
          <w:lang w:eastAsia="en-US"/>
        </w:rPr>
        <w:t>dell’anno</w:t>
      </w:r>
      <w:proofErr w:type="gramEnd"/>
      <w:r w:rsidRPr="00D80A6D">
        <w:rPr>
          <w:rFonts w:asciiTheme="minorHAnsi" w:hAnsiTheme="minorHAnsi" w:cstheme="minorHAnsi"/>
          <w:i/>
          <w:sz w:val="26"/>
          <w:szCs w:val="26"/>
          <w:lang w:eastAsia="en-US"/>
        </w:rPr>
        <w:t xml:space="preserve"> pastorale 202</w:t>
      </w:r>
      <w:r>
        <w:rPr>
          <w:rFonts w:asciiTheme="minorHAnsi" w:hAnsiTheme="minorHAnsi" w:cstheme="minorHAnsi"/>
          <w:i/>
          <w:sz w:val="26"/>
          <w:szCs w:val="26"/>
          <w:lang w:eastAsia="en-US"/>
        </w:rPr>
        <w:t>3</w:t>
      </w:r>
      <w:r w:rsidRPr="00D80A6D">
        <w:rPr>
          <w:rFonts w:asciiTheme="minorHAnsi" w:hAnsiTheme="minorHAnsi" w:cstheme="minorHAnsi"/>
          <w:i/>
          <w:sz w:val="26"/>
          <w:szCs w:val="26"/>
          <w:lang w:eastAsia="en-US"/>
        </w:rPr>
        <w:t>-202</w:t>
      </w:r>
      <w:r>
        <w:rPr>
          <w:rFonts w:asciiTheme="minorHAnsi" w:hAnsiTheme="minorHAnsi" w:cstheme="minorHAnsi"/>
          <w:i/>
          <w:sz w:val="26"/>
          <w:szCs w:val="26"/>
          <w:lang w:eastAsia="en-US"/>
        </w:rPr>
        <w:t>4</w:t>
      </w:r>
    </w:p>
    <w:p w:rsidR="008D1DE2" w:rsidRDefault="008D1DE2" w:rsidP="00CA08AA">
      <w:pPr>
        <w:jc w:val="both"/>
        <w:rPr>
          <w:rFonts w:asciiTheme="minorHAnsi" w:eastAsiaTheme="minorHAnsi" w:hAnsiTheme="minorHAnsi" w:cstheme="minorHAnsi"/>
          <w:sz w:val="10"/>
          <w:szCs w:val="10"/>
          <w:lang w:eastAsia="en-US"/>
        </w:rPr>
      </w:pPr>
      <w:r>
        <w:rPr>
          <w:rFonts w:eastAsiaTheme="minorHAnsi"/>
          <w:b/>
          <w:i/>
          <w:noProof/>
          <w:sz w:val="10"/>
          <w:szCs w:val="10"/>
        </w:rPr>
        <mc:AlternateContent>
          <mc:Choice Requires="wps">
            <w:drawing>
              <wp:anchor distT="0" distB="0" distL="114300" distR="114300" simplePos="0" relativeHeight="251676672" behindDoc="0" locked="0" layoutInCell="1" allowOverlap="1" wp14:anchorId="6DF25BEC" wp14:editId="05BD582F">
                <wp:simplePos x="0" y="0"/>
                <wp:positionH relativeFrom="column">
                  <wp:posOffset>-107504</wp:posOffset>
                </wp:positionH>
                <wp:positionV relativeFrom="paragraph">
                  <wp:posOffset>100289</wp:posOffset>
                </wp:positionV>
                <wp:extent cx="6829425" cy="6143017"/>
                <wp:effectExtent l="95250" t="95250" r="104775" b="86360"/>
                <wp:wrapNone/>
                <wp:docPr id="3" name="Rettangolo 3"/>
                <wp:cNvGraphicFramePr/>
                <a:graphic xmlns:a="http://schemas.openxmlformats.org/drawingml/2006/main">
                  <a:graphicData uri="http://schemas.microsoft.com/office/word/2010/wordprocessingShape">
                    <wps:wsp>
                      <wps:cNvSpPr/>
                      <wps:spPr>
                        <a:xfrm>
                          <a:off x="0" y="0"/>
                          <a:ext cx="6829425" cy="6143017"/>
                        </a:xfrm>
                        <a:prstGeom prst="rect">
                          <a:avLst/>
                        </a:prstGeom>
                        <a:noFill/>
                        <a:ln w="28575" cap="flat" cmpd="sng" algn="ctr">
                          <a:solidFill>
                            <a:srgbClr val="0070C0"/>
                          </a:solidFill>
                          <a:prstDash val="solid"/>
                          <a:miter lim="800000"/>
                        </a:ln>
                        <a:effectLst>
                          <a:glow rad="63500">
                            <a:schemeClr val="accent1">
                              <a:satMod val="175000"/>
                              <a:alpha val="40000"/>
                            </a:scheme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81F76" id="Rettangolo 3" o:spid="_x0000_s1026" style="position:absolute;margin-left:-8.45pt;margin-top:7.9pt;width:537.75pt;height:483.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" filled="f" strokecolor="#0070c0" strokeweight="2.25pt"/>
            </w:pict>
          </mc:Fallback>
        </mc:AlternateContent>
      </w:r>
    </w:p>
    <w:p w:rsidR="00DC2A4D" w:rsidRPr="004157C9" w:rsidRDefault="00DC2A4D" w:rsidP="00CA08AA">
      <w:pPr>
        <w:jc w:val="both"/>
        <w:rPr>
          <w:rFonts w:asciiTheme="minorHAnsi" w:eastAsiaTheme="minorHAnsi" w:hAnsiTheme="minorHAnsi" w:cstheme="minorHAnsi"/>
          <w:sz w:val="10"/>
          <w:szCs w:val="10"/>
          <w:lang w:eastAsia="en-US"/>
        </w:rPr>
      </w:pPr>
    </w:p>
    <w:p w:rsidR="00241146" w:rsidRDefault="00241146" w:rsidP="004524AE">
      <w:pPr>
        <w:jc w:val="both"/>
        <w:rPr>
          <w:rFonts w:asciiTheme="minorHAnsi" w:eastAsiaTheme="minorHAnsi" w:hAnsiTheme="minorHAnsi" w:cstheme="minorHAnsi"/>
          <w:b/>
          <w:i/>
          <w:szCs w:val="24"/>
          <w:lang w:eastAsia="en-US"/>
        </w:rPr>
      </w:pPr>
      <w:r w:rsidRPr="00D4544B">
        <w:rPr>
          <w:rFonts w:asciiTheme="minorHAnsi" w:eastAsiaTheme="minorHAnsi" w:hAnsiTheme="minorHAnsi" w:cstheme="minorHAnsi"/>
          <w:b/>
          <w:i/>
          <w:szCs w:val="24"/>
          <w:lang w:eastAsia="en-US"/>
        </w:rPr>
        <w:t xml:space="preserve">Alcune </w:t>
      </w:r>
      <w:r w:rsidR="00E363D6" w:rsidRPr="00D4544B">
        <w:rPr>
          <w:rFonts w:asciiTheme="minorHAnsi" w:eastAsiaTheme="minorHAnsi" w:hAnsiTheme="minorHAnsi" w:cstheme="minorHAnsi"/>
          <w:b/>
          <w:i/>
          <w:szCs w:val="24"/>
          <w:lang w:eastAsia="en-US"/>
        </w:rPr>
        <w:t>attenzioni</w:t>
      </w:r>
      <w:r w:rsidRPr="00D4544B">
        <w:rPr>
          <w:rFonts w:asciiTheme="minorHAnsi" w:eastAsiaTheme="minorHAnsi" w:hAnsiTheme="minorHAnsi" w:cstheme="minorHAnsi"/>
          <w:b/>
          <w:i/>
          <w:szCs w:val="24"/>
          <w:lang w:eastAsia="en-US"/>
        </w:rPr>
        <w:t xml:space="preserve"> importanti:</w:t>
      </w:r>
    </w:p>
    <w:p w:rsidR="008B0793" w:rsidRPr="004524AE" w:rsidRDefault="008B0793" w:rsidP="004524AE">
      <w:pPr>
        <w:jc w:val="both"/>
        <w:rPr>
          <w:rFonts w:asciiTheme="minorHAnsi" w:eastAsiaTheme="minorHAnsi" w:hAnsiTheme="minorHAnsi" w:cstheme="minorHAnsi"/>
          <w:b/>
          <w:i/>
          <w:sz w:val="6"/>
          <w:szCs w:val="6"/>
          <w:lang w:eastAsia="en-US"/>
        </w:rPr>
      </w:pPr>
    </w:p>
    <w:p w:rsidR="00D4544B" w:rsidRDefault="00D4544B" w:rsidP="008D1DE2">
      <w:pPr>
        <w:pStyle w:val="Paragrafoelenco"/>
        <w:numPr>
          <w:ilvl w:val="0"/>
          <w:numId w:val="27"/>
        </w:numPr>
        <w:spacing w:before="40" w:after="40" w:line="276" w:lineRule="auto"/>
        <w:ind w:left="284" w:hanging="284"/>
        <w:jc w:val="both"/>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 xml:space="preserve">Questa traccia è stata preparata prendendo spunto da quella </w:t>
      </w:r>
      <w:r w:rsidR="00CC074C">
        <w:rPr>
          <w:rFonts w:asciiTheme="minorHAnsi" w:eastAsiaTheme="minorHAnsi" w:hAnsiTheme="minorHAnsi" w:cstheme="minorHAnsi"/>
          <w:szCs w:val="24"/>
          <w:lang w:eastAsia="en-US"/>
        </w:rPr>
        <w:t>propost</w:t>
      </w:r>
      <w:r>
        <w:rPr>
          <w:rFonts w:asciiTheme="minorHAnsi" w:eastAsiaTheme="minorHAnsi" w:hAnsiTheme="minorHAnsi" w:cstheme="minorHAnsi"/>
          <w:szCs w:val="24"/>
          <w:lang w:eastAsia="en-US"/>
        </w:rPr>
        <w:t xml:space="preserve">a per la “verifica del cammino di Iniziazione cristiana – fase parrocchiale” </w:t>
      </w:r>
      <w:r w:rsidR="00D80A6D">
        <w:rPr>
          <w:rFonts w:asciiTheme="minorHAnsi" w:eastAsiaTheme="minorHAnsi" w:hAnsiTheme="minorHAnsi" w:cstheme="minorHAnsi"/>
          <w:szCs w:val="24"/>
          <w:lang w:eastAsia="en-US"/>
        </w:rPr>
        <w:t>che ha poi portato agli Orientamenti per la Catechesi presentati a maggio 2025.</w:t>
      </w:r>
      <w:r>
        <w:rPr>
          <w:rFonts w:asciiTheme="minorHAnsi" w:eastAsiaTheme="minorHAnsi" w:hAnsiTheme="minorHAnsi" w:cstheme="minorHAnsi"/>
          <w:szCs w:val="24"/>
          <w:lang w:eastAsia="en-US"/>
        </w:rPr>
        <w:t xml:space="preserve"> </w:t>
      </w:r>
      <w:r w:rsidR="00D80A6D">
        <w:rPr>
          <w:rFonts w:asciiTheme="minorHAnsi" w:eastAsiaTheme="minorHAnsi" w:hAnsiTheme="minorHAnsi" w:cstheme="minorHAnsi"/>
          <w:szCs w:val="24"/>
          <w:lang w:eastAsia="en-US"/>
        </w:rPr>
        <w:t xml:space="preserve">Visto che </w:t>
      </w:r>
      <w:r>
        <w:rPr>
          <w:rFonts w:asciiTheme="minorHAnsi" w:eastAsiaTheme="minorHAnsi" w:hAnsiTheme="minorHAnsi" w:cstheme="minorHAnsi"/>
          <w:szCs w:val="24"/>
          <w:lang w:eastAsia="en-US"/>
        </w:rPr>
        <w:t>non tutti sono abituati</w:t>
      </w:r>
      <w:r w:rsidR="00D80A6D">
        <w:rPr>
          <w:rFonts w:asciiTheme="minorHAnsi" w:eastAsiaTheme="minorHAnsi" w:hAnsiTheme="minorHAnsi" w:cstheme="minorHAnsi"/>
          <w:szCs w:val="24"/>
          <w:lang w:eastAsia="en-US"/>
        </w:rPr>
        <w:t xml:space="preserve"> a vivere un momento di verifica, il fare memoria dei passi compiuti in questi anni può essere per comprendere maggiormente il cammino.</w:t>
      </w:r>
    </w:p>
    <w:p w:rsidR="00D507B1" w:rsidRPr="00D4544B" w:rsidRDefault="006A6B39" w:rsidP="008D1DE2">
      <w:pPr>
        <w:pStyle w:val="Paragrafoelenco"/>
        <w:numPr>
          <w:ilvl w:val="0"/>
          <w:numId w:val="27"/>
        </w:numPr>
        <w:spacing w:before="40" w:after="40" w:line="276" w:lineRule="auto"/>
        <w:ind w:left="284" w:hanging="284"/>
        <w:jc w:val="both"/>
        <w:rPr>
          <w:rFonts w:asciiTheme="minorHAnsi" w:eastAsiaTheme="minorHAnsi" w:hAnsiTheme="minorHAnsi" w:cstheme="minorHAnsi"/>
          <w:szCs w:val="24"/>
          <w:lang w:eastAsia="en-US"/>
        </w:rPr>
      </w:pPr>
      <w:r w:rsidRPr="00D4544B">
        <w:rPr>
          <w:rFonts w:asciiTheme="minorHAnsi" w:eastAsiaTheme="minorHAnsi" w:hAnsiTheme="minorHAnsi" w:cstheme="minorHAnsi"/>
          <w:szCs w:val="24"/>
          <w:lang w:eastAsia="en-US"/>
        </w:rPr>
        <w:t>I</w:t>
      </w:r>
      <w:r w:rsidR="00D507B1" w:rsidRPr="00D4544B">
        <w:rPr>
          <w:rFonts w:asciiTheme="minorHAnsi" w:eastAsiaTheme="minorHAnsi" w:hAnsiTheme="minorHAnsi" w:cstheme="minorHAnsi"/>
          <w:szCs w:val="24"/>
          <w:lang w:eastAsia="en-US"/>
        </w:rPr>
        <w:t>nvitati: parroco</w:t>
      </w:r>
      <w:r w:rsidR="00ED3A7E" w:rsidRPr="00D4544B">
        <w:rPr>
          <w:rFonts w:asciiTheme="minorHAnsi" w:eastAsiaTheme="minorHAnsi" w:hAnsiTheme="minorHAnsi" w:cstheme="minorHAnsi"/>
          <w:szCs w:val="24"/>
          <w:lang w:eastAsia="en-US"/>
        </w:rPr>
        <w:t xml:space="preserve">, vicario parrocchiale, diaconi e </w:t>
      </w:r>
      <w:r w:rsidR="00D507B1" w:rsidRPr="00D4544B">
        <w:rPr>
          <w:rFonts w:asciiTheme="minorHAnsi" w:eastAsiaTheme="minorHAnsi" w:hAnsiTheme="minorHAnsi" w:cstheme="minorHAnsi"/>
          <w:szCs w:val="24"/>
          <w:lang w:eastAsia="en-US"/>
        </w:rPr>
        <w:t>consacrati</w:t>
      </w:r>
      <w:r w:rsidR="00ED3A7E" w:rsidRPr="00D4544B">
        <w:rPr>
          <w:rFonts w:asciiTheme="minorHAnsi" w:eastAsiaTheme="minorHAnsi" w:hAnsiTheme="minorHAnsi" w:cstheme="minorHAnsi"/>
          <w:szCs w:val="24"/>
          <w:lang w:eastAsia="en-US"/>
        </w:rPr>
        <w:t>/e</w:t>
      </w:r>
      <w:r w:rsidR="008475D8">
        <w:rPr>
          <w:rFonts w:asciiTheme="minorHAnsi" w:eastAsiaTheme="minorHAnsi" w:hAnsiTheme="minorHAnsi" w:cstheme="minorHAnsi"/>
          <w:szCs w:val="24"/>
          <w:lang w:eastAsia="en-US"/>
        </w:rPr>
        <w:t xml:space="preserve"> inseriti nel percorso,</w:t>
      </w:r>
      <w:r w:rsidR="00D507B1" w:rsidRPr="00D4544B">
        <w:rPr>
          <w:rFonts w:asciiTheme="minorHAnsi" w:eastAsiaTheme="minorHAnsi" w:hAnsiTheme="minorHAnsi" w:cstheme="minorHAnsi"/>
          <w:szCs w:val="24"/>
          <w:lang w:eastAsia="en-US"/>
        </w:rPr>
        <w:t xml:space="preserve"> catechisti</w:t>
      </w:r>
      <w:r w:rsidR="00D4544B">
        <w:rPr>
          <w:rFonts w:asciiTheme="minorHAnsi" w:eastAsiaTheme="minorHAnsi" w:hAnsiTheme="minorHAnsi" w:cstheme="minorHAnsi"/>
          <w:szCs w:val="24"/>
          <w:lang w:eastAsia="en-US"/>
        </w:rPr>
        <w:t>, accompagnatori dei genitori</w:t>
      </w:r>
      <w:r w:rsidR="008475D8">
        <w:rPr>
          <w:rFonts w:asciiTheme="minorHAnsi" w:eastAsiaTheme="minorHAnsi" w:hAnsiTheme="minorHAnsi" w:cstheme="minorHAnsi"/>
          <w:szCs w:val="24"/>
          <w:lang w:eastAsia="en-US"/>
        </w:rPr>
        <w:t>/équipe pastorale battesimale</w:t>
      </w:r>
      <w:r w:rsidR="00D4544B">
        <w:rPr>
          <w:rFonts w:asciiTheme="minorHAnsi" w:eastAsiaTheme="minorHAnsi" w:hAnsiTheme="minorHAnsi" w:cstheme="minorHAnsi"/>
          <w:szCs w:val="24"/>
          <w:lang w:eastAsia="en-US"/>
        </w:rPr>
        <w:t>, educatori del tempo della fraternità e</w:t>
      </w:r>
      <w:r w:rsidR="00D507B1" w:rsidRPr="00D4544B">
        <w:rPr>
          <w:rFonts w:asciiTheme="minorHAnsi" w:eastAsiaTheme="minorHAnsi" w:hAnsiTheme="minorHAnsi" w:cstheme="minorHAnsi"/>
          <w:szCs w:val="24"/>
          <w:lang w:eastAsia="en-US"/>
        </w:rPr>
        <w:t xml:space="preserve">d </w:t>
      </w:r>
      <w:r w:rsidR="00D4544B">
        <w:rPr>
          <w:rFonts w:asciiTheme="minorHAnsi" w:eastAsiaTheme="minorHAnsi" w:hAnsiTheme="minorHAnsi" w:cstheme="minorHAnsi"/>
          <w:szCs w:val="24"/>
          <w:lang w:eastAsia="en-US"/>
        </w:rPr>
        <w:t xml:space="preserve">altre </w:t>
      </w:r>
      <w:r w:rsidR="00D507B1" w:rsidRPr="00D4544B">
        <w:rPr>
          <w:rFonts w:asciiTheme="minorHAnsi" w:eastAsiaTheme="minorHAnsi" w:hAnsiTheme="minorHAnsi" w:cstheme="minorHAnsi"/>
          <w:szCs w:val="24"/>
          <w:lang w:eastAsia="en-US"/>
        </w:rPr>
        <w:t>eventuali figure coinvolte</w:t>
      </w:r>
      <w:r w:rsidR="00D4544B">
        <w:rPr>
          <w:rFonts w:asciiTheme="minorHAnsi" w:eastAsiaTheme="minorHAnsi" w:hAnsiTheme="minorHAnsi" w:cstheme="minorHAnsi"/>
          <w:szCs w:val="24"/>
          <w:lang w:eastAsia="en-US"/>
        </w:rPr>
        <w:t xml:space="preserve"> in quest’anno pastorale. Sarebbe significativo se ci fosse anche </w:t>
      </w:r>
      <w:r w:rsidR="00D507B1" w:rsidRPr="00D4544B">
        <w:rPr>
          <w:rFonts w:asciiTheme="minorHAnsi" w:eastAsiaTheme="minorHAnsi" w:hAnsiTheme="minorHAnsi" w:cstheme="minorHAnsi"/>
          <w:szCs w:val="24"/>
          <w:lang w:eastAsia="en-US"/>
        </w:rPr>
        <w:t xml:space="preserve">un membro del Consiglio Pastorale </w:t>
      </w:r>
      <w:r w:rsidR="00D4544B">
        <w:rPr>
          <w:rFonts w:asciiTheme="minorHAnsi" w:eastAsiaTheme="minorHAnsi" w:hAnsiTheme="minorHAnsi" w:cstheme="minorHAnsi"/>
          <w:szCs w:val="24"/>
          <w:lang w:eastAsia="en-US"/>
        </w:rPr>
        <w:t>Parrocchiale</w:t>
      </w:r>
      <w:r w:rsidR="00D507B1" w:rsidRPr="00D4544B">
        <w:rPr>
          <w:rFonts w:asciiTheme="minorHAnsi" w:eastAsiaTheme="minorHAnsi" w:hAnsiTheme="minorHAnsi" w:cstheme="minorHAnsi"/>
          <w:szCs w:val="24"/>
          <w:lang w:eastAsia="en-US"/>
        </w:rPr>
        <w:t xml:space="preserve"> che non sia il referente della catechesi</w:t>
      </w:r>
      <w:r w:rsidRPr="00D4544B">
        <w:rPr>
          <w:rFonts w:asciiTheme="minorHAnsi" w:eastAsiaTheme="minorHAnsi" w:hAnsiTheme="minorHAnsi" w:cstheme="minorHAnsi"/>
          <w:szCs w:val="24"/>
          <w:lang w:eastAsia="en-US"/>
        </w:rPr>
        <w:t>.</w:t>
      </w:r>
    </w:p>
    <w:p w:rsidR="004157C9" w:rsidRPr="00D4544B" w:rsidRDefault="00241146" w:rsidP="008D1DE2">
      <w:pPr>
        <w:pStyle w:val="Paragrafoelenco"/>
        <w:numPr>
          <w:ilvl w:val="0"/>
          <w:numId w:val="27"/>
        </w:numPr>
        <w:spacing w:before="40" w:after="40" w:line="276" w:lineRule="auto"/>
        <w:ind w:left="284" w:hanging="284"/>
        <w:jc w:val="both"/>
        <w:rPr>
          <w:rFonts w:asciiTheme="minorHAnsi" w:eastAsiaTheme="minorHAnsi" w:hAnsiTheme="minorHAnsi" w:cstheme="minorHAnsi"/>
          <w:szCs w:val="24"/>
          <w:lang w:eastAsia="en-US"/>
        </w:rPr>
      </w:pPr>
      <w:r w:rsidRPr="00D4544B">
        <w:rPr>
          <w:rFonts w:asciiTheme="minorHAnsi" w:eastAsiaTheme="minorHAnsi" w:hAnsiTheme="minorHAnsi" w:cstheme="minorHAnsi"/>
          <w:szCs w:val="24"/>
          <w:lang w:eastAsia="en-US"/>
        </w:rPr>
        <w:t>Si avrà cura di preparare il luogo dell’incontro con già tutto predisposto (fogli della traccia, penne, materiale previsto per i vari momenti), magari</w:t>
      </w:r>
      <w:r w:rsidR="004157C9" w:rsidRPr="00D4544B">
        <w:rPr>
          <w:rFonts w:asciiTheme="minorHAnsi" w:eastAsiaTheme="minorHAnsi" w:hAnsiTheme="minorHAnsi" w:cstheme="minorHAnsi"/>
          <w:szCs w:val="24"/>
          <w:lang w:eastAsia="en-US"/>
        </w:rPr>
        <w:t xml:space="preserve"> prevedendo anche un angolo dedicato alla preghiera.</w:t>
      </w:r>
      <w:r w:rsidR="00990A30">
        <w:rPr>
          <w:rFonts w:asciiTheme="minorHAnsi" w:eastAsiaTheme="minorHAnsi" w:hAnsiTheme="minorHAnsi" w:cstheme="minorHAnsi"/>
          <w:szCs w:val="24"/>
          <w:lang w:eastAsia="en-US"/>
        </w:rPr>
        <w:t xml:space="preserve"> Alcune parrocchie sono gi</w:t>
      </w:r>
      <w:r w:rsidR="00F860B6">
        <w:rPr>
          <w:rFonts w:asciiTheme="minorHAnsi" w:eastAsiaTheme="minorHAnsi" w:hAnsiTheme="minorHAnsi" w:cstheme="minorHAnsi"/>
          <w:szCs w:val="24"/>
          <w:lang w:eastAsia="en-US"/>
        </w:rPr>
        <w:t>à</w:t>
      </w:r>
      <w:r w:rsidR="00990A30">
        <w:rPr>
          <w:rFonts w:asciiTheme="minorHAnsi" w:eastAsiaTheme="minorHAnsi" w:hAnsiTheme="minorHAnsi" w:cstheme="minorHAnsi"/>
          <w:szCs w:val="24"/>
          <w:lang w:eastAsia="en-US"/>
        </w:rPr>
        <w:t xml:space="preserve"> abituate a vivere questo momento di verifica preparando</w:t>
      </w:r>
      <w:r w:rsidR="00CC074C">
        <w:rPr>
          <w:rFonts w:asciiTheme="minorHAnsi" w:eastAsiaTheme="minorHAnsi" w:hAnsiTheme="minorHAnsi" w:cstheme="minorHAnsi"/>
          <w:szCs w:val="24"/>
          <w:lang w:eastAsia="en-US"/>
        </w:rPr>
        <w:t>,</w:t>
      </w:r>
      <w:r w:rsidR="00990A30">
        <w:rPr>
          <w:rFonts w:asciiTheme="minorHAnsi" w:eastAsiaTheme="minorHAnsi" w:hAnsiTheme="minorHAnsi" w:cstheme="minorHAnsi"/>
          <w:szCs w:val="24"/>
          <w:lang w:eastAsia="en-US"/>
        </w:rPr>
        <w:t xml:space="preserve"> all’inizio</w:t>
      </w:r>
      <w:r w:rsidR="00CC074C">
        <w:rPr>
          <w:rFonts w:asciiTheme="minorHAnsi" w:eastAsiaTheme="minorHAnsi" w:hAnsiTheme="minorHAnsi" w:cstheme="minorHAnsi"/>
          <w:szCs w:val="24"/>
          <w:lang w:eastAsia="en-US"/>
        </w:rPr>
        <w:t>,</w:t>
      </w:r>
      <w:r w:rsidR="00990A30">
        <w:rPr>
          <w:rFonts w:asciiTheme="minorHAnsi" w:eastAsiaTheme="minorHAnsi" w:hAnsiTheme="minorHAnsi" w:cstheme="minorHAnsi"/>
          <w:szCs w:val="24"/>
          <w:lang w:eastAsia="en-US"/>
        </w:rPr>
        <w:t xml:space="preserve"> un tempo di Adorazione Eucaristica. Si può prevedere che la semplice preghiera qui preparata possa essere inserita nell’Adorazione, oppure quest’ultima può essere silenziosa e poi, all’inizio dell’incontro, si crea il clima per condividere la preghiera.</w:t>
      </w:r>
    </w:p>
    <w:p w:rsidR="00BB000A" w:rsidRDefault="00990A30" w:rsidP="00BB000A">
      <w:pPr>
        <w:pStyle w:val="Paragrafoelenco"/>
        <w:numPr>
          <w:ilvl w:val="0"/>
          <w:numId w:val="27"/>
        </w:numPr>
        <w:spacing w:before="40" w:after="40" w:line="276" w:lineRule="auto"/>
        <w:ind w:left="284" w:hanging="284"/>
        <w:jc w:val="both"/>
        <w:rPr>
          <w:rFonts w:asciiTheme="minorHAnsi" w:eastAsiaTheme="minorHAnsi" w:hAnsiTheme="minorHAnsi" w:cstheme="minorHAnsi"/>
          <w:szCs w:val="24"/>
          <w:lang w:eastAsia="en-US"/>
        </w:rPr>
      </w:pPr>
      <w:r w:rsidRPr="00BB000A">
        <w:rPr>
          <w:rFonts w:asciiTheme="minorHAnsi" w:eastAsiaTheme="minorHAnsi" w:hAnsiTheme="minorHAnsi" w:cstheme="minorHAnsi"/>
          <w:szCs w:val="24"/>
          <w:lang w:eastAsia="en-US"/>
        </w:rPr>
        <w:t xml:space="preserve">Sarà importante che questo momento sia </w:t>
      </w:r>
      <w:r w:rsidR="004524AE" w:rsidRPr="00BB000A">
        <w:rPr>
          <w:rFonts w:asciiTheme="minorHAnsi" w:eastAsiaTheme="minorHAnsi" w:hAnsiTheme="minorHAnsi" w:cstheme="minorHAnsi"/>
          <w:szCs w:val="24"/>
          <w:lang w:eastAsia="en-US"/>
        </w:rPr>
        <w:t xml:space="preserve">vissuto in modo disteso e </w:t>
      </w:r>
      <w:r w:rsidRPr="00BB000A">
        <w:rPr>
          <w:rFonts w:asciiTheme="minorHAnsi" w:eastAsiaTheme="minorHAnsi" w:hAnsiTheme="minorHAnsi" w:cstheme="minorHAnsi"/>
          <w:szCs w:val="24"/>
          <w:lang w:eastAsia="en-US"/>
        </w:rPr>
        <w:t>preparato insieme da</w:t>
      </w:r>
      <w:r w:rsidR="004157C9" w:rsidRPr="00BB000A">
        <w:rPr>
          <w:rFonts w:asciiTheme="minorHAnsi" w:eastAsiaTheme="minorHAnsi" w:hAnsiTheme="minorHAnsi" w:cstheme="minorHAnsi"/>
          <w:szCs w:val="24"/>
          <w:lang w:eastAsia="en-US"/>
        </w:rPr>
        <w:t xml:space="preserve">l referente parrocchiale </w:t>
      </w:r>
      <w:r w:rsidRPr="00BB000A">
        <w:rPr>
          <w:rFonts w:asciiTheme="minorHAnsi" w:eastAsiaTheme="minorHAnsi" w:hAnsiTheme="minorHAnsi" w:cstheme="minorHAnsi"/>
          <w:szCs w:val="24"/>
          <w:lang w:eastAsia="en-US"/>
        </w:rPr>
        <w:t>e dal parroco, in modo che il loro dialogo sia già un tempo di confronto</w:t>
      </w:r>
      <w:r w:rsidR="00CC074C" w:rsidRPr="00BB000A">
        <w:rPr>
          <w:rFonts w:asciiTheme="minorHAnsi" w:eastAsiaTheme="minorHAnsi" w:hAnsiTheme="minorHAnsi" w:cstheme="minorHAnsi"/>
          <w:szCs w:val="24"/>
          <w:lang w:eastAsia="en-US"/>
        </w:rPr>
        <w:t xml:space="preserve"> che può facilitare la verifica, pensando che </w:t>
      </w:r>
      <w:r w:rsidRPr="00BB000A">
        <w:rPr>
          <w:rFonts w:asciiTheme="minorHAnsi" w:eastAsiaTheme="minorHAnsi" w:hAnsiTheme="minorHAnsi" w:cstheme="minorHAnsi"/>
          <w:szCs w:val="24"/>
          <w:lang w:eastAsia="en-US"/>
        </w:rPr>
        <w:t xml:space="preserve">l’incontro </w:t>
      </w:r>
      <w:r w:rsidR="00CC074C" w:rsidRPr="00BB000A">
        <w:rPr>
          <w:rFonts w:asciiTheme="minorHAnsi" w:eastAsiaTheme="minorHAnsi" w:hAnsiTheme="minorHAnsi" w:cstheme="minorHAnsi"/>
          <w:szCs w:val="24"/>
          <w:lang w:eastAsia="en-US"/>
        </w:rPr>
        <w:t>sia vissuto in modo</w:t>
      </w:r>
      <w:r w:rsidRPr="00BB000A">
        <w:rPr>
          <w:rFonts w:asciiTheme="minorHAnsi" w:eastAsiaTheme="minorHAnsi" w:hAnsiTheme="minorHAnsi" w:cstheme="minorHAnsi"/>
          <w:szCs w:val="24"/>
          <w:lang w:eastAsia="en-US"/>
        </w:rPr>
        <w:t xml:space="preserve"> </w:t>
      </w:r>
      <w:r w:rsidR="00CC074C" w:rsidRPr="00BB000A">
        <w:rPr>
          <w:rFonts w:asciiTheme="minorHAnsi" w:eastAsiaTheme="minorHAnsi" w:hAnsiTheme="minorHAnsi" w:cstheme="minorHAnsi"/>
          <w:szCs w:val="24"/>
          <w:lang w:eastAsia="en-US"/>
        </w:rPr>
        <w:t>“leggero” e non</w:t>
      </w:r>
      <w:r w:rsidRPr="00BB000A">
        <w:rPr>
          <w:rFonts w:asciiTheme="minorHAnsi" w:eastAsiaTheme="minorHAnsi" w:hAnsiTheme="minorHAnsi" w:cstheme="minorHAnsi"/>
          <w:szCs w:val="24"/>
          <w:lang w:eastAsia="en-US"/>
        </w:rPr>
        <w:t xml:space="preserve"> a carico </w:t>
      </w:r>
      <w:r w:rsidR="00CC074C" w:rsidRPr="00BB000A">
        <w:rPr>
          <w:rFonts w:asciiTheme="minorHAnsi" w:eastAsiaTheme="minorHAnsi" w:hAnsiTheme="minorHAnsi" w:cstheme="minorHAnsi"/>
          <w:szCs w:val="24"/>
          <w:lang w:eastAsia="en-US"/>
        </w:rPr>
        <w:t xml:space="preserve">solo </w:t>
      </w:r>
      <w:r w:rsidRPr="00BB000A">
        <w:rPr>
          <w:rFonts w:asciiTheme="minorHAnsi" w:eastAsiaTheme="minorHAnsi" w:hAnsiTheme="minorHAnsi" w:cstheme="minorHAnsi"/>
          <w:szCs w:val="24"/>
          <w:lang w:eastAsia="en-US"/>
        </w:rPr>
        <w:t xml:space="preserve">di uno. </w:t>
      </w:r>
      <w:r w:rsidR="00CC074C" w:rsidRPr="00BB000A">
        <w:rPr>
          <w:rFonts w:asciiTheme="minorHAnsi" w:eastAsiaTheme="minorHAnsi" w:hAnsiTheme="minorHAnsi" w:cstheme="minorHAnsi"/>
          <w:szCs w:val="24"/>
          <w:lang w:eastAsia="en-US"/>
        </w:rPr>
        <w:t>Nel pensare questo incontro, s</w:t>
      </w:r>
      <w:r w:rsidRPr="00BB000A">
        <w:rPr>
          <w:rFonts w:asciiTheme="minorHAnsi" w:eastAsiaTheme="minorHAnsi" w:hAnsiTheme="minorHAnsi" w:cstheme="minorHAnsi"/>
          <w:szCs w:val="24"/>
          <w:lang w:eastAsia="en-US"/>
        </w:rPr>
        <w:t>i teng</w:t>
      </w:r>
      <w:r w:rsidR="008B0793" w:rsidRPr="00BB000A">
        <w:rPr>
          <w:rFonts w:asciiTheme="minorHAnsi" w:eastAsiaTheme="minorHAnsi" w:hAnsiTheme="minorHAnsi" w:cstheme="minorHAnsi"/>
          <w:szCs w:val="24"/>
          <w:lang w:eastAsia="en-US"/>
        </w:rPr>
        <w:t>a conto che in alcune parrocchie</w:t>
      </w:r>
      <w:r w:rsidRPr="00BB000A">
        <w:rPr>
          <w:rFonts w:asciiTheme="minorHAnsi" w:eastAsiaTheme="minorHAnsi" w:hAnsiTheme="minorHAnsi" w:cstheme="minorHAnsi"/>
          <w:szCs w:val="24"/>
          <w:lang w:eastAsia="en-US"/>
        </w:rPr>
        <w:t xml:space="preserve"> il referente </w:t>
      </w:r>
      <w:r w:rsidR="008B0793" w:rsidRPr="00BB000A">
        <w:rPr>
          <w:rFonts w:asciiTheme="minorHAnsi" w:eastAsiaTheme="minorHAnsi" w:hAnsiTheme="minorHAnsi" w:cstheme="minorHAnsi"/>
          <w:szCs w:val="24"/>
          <w:lang w:eastAsia="en-US"/>
        </w:rPr>
        <w:t xml:space="preserve">della catechesi </w:t>
      </w:r>
      <w:r w:rsidR="00BB000A">
        <w:rPr>
          <w:rFonts w:asciiTheme="minorHAnsi" w:eastAsiaTheme="minorHAnsi" w:hAnsiTheme="minorHAnsi" w:cstheme="minorHAnsi"/>
          <w:szCs w:val="24"/>
          <w:lang w:eastAsia="en-US"/>
        </w:rPr>
        <w:t>è nuovo oppure che il parroco è arrivato all’inizio dell’anno pastorale</w:t>
      </w:r>
      <w:r w:rsidR="00BB000A">
        <w:rPr>
          <w:rFonts w:asciiTheme="minorHAnsi" w:eastAsiaTheme="minorHAnsi" w:hAnsiTheme="minorHAnsi" w:cstheme="minorHAnsi"/>
          <w:szCs w:val="24"/>
          <w:lang w:eastAsia="en-US"/>
        </w:rPr>
        <w:t>.</w:t>
      </w:r>
      <w:bookmarkStart w:id="0" w:name="_GoBack"/>
      <w:bookmarkEnd w:id="0"/>
    </w:p>
    <w:p w:rsidR="00990A30" w:rsidRPr="00BB000A" w:rsidRDefault="008B0793" w:rsidP="00444F5D">
      <w:pPr>
        <w:pStyle w:val="Paragrafoelenco"/>
        <w:numPr>
          <w:ilvl w:val="0"/>
          <w:numId w:val="27"/>
        </w:numPr>
        <w:spacing w:before="40" w:after="40" w:line="276" w:lineRule="auto"/>
        <w:ind w:left="284" w:hanging="284"/>
        <w:jc w:val="both"/>
        <w:rPr>
          <w:rFonts w:asciiTheme="minorHAnsi" w:eastAsiaTheme="minorHAnsi" w:hAnsiTheme="minorHAnsi" w:cstheme="minorHAnsi"/>
          <w:szCs w:val="24"/>
          <w:lang w:eastAsia="en-US"/>
        </w:rPr>
      </w:pPr>
      <w:r w:rsidRPr="00BB000A">
        <w:rPr>
          <w:rFonts w:asciiTheme="minorHAnsi" w:eastAsiaTheme="minorHAnsi" w:hAnsiTheme="minorHAnsi" w:cstheme="minorHAnsi"/>
          <w:szCs w:val="24"/>
          <w:lang w:eastAsia="en-US"/>
        </w:rPr>
        <w:t>Suggeriamo che la verifica sia proposta anche nel caso sia giunta la notizia del cambio del parroco: questo aiuterà a intessere più relazion</w:t>
      </w:r>
      <w:r w:rsidR="00CC074C" w:rsidRPr="00BB000A">
        <w:rPr>
          <w:rFonts w:asciiTheme="minorHAnsi" w:eastAsiaTheme="minorHAnsi" w:hAnsiTheme="minorHAnsi" w:cstheme="minorHAnsi"/>
          <w:szCs w:val="24"/>
          <w:lang w:eastAsia="en-US"/>
        </w:rPr>
        <w:t>i</w:t>
      </w:r>
      <w:r w:rsidRPr="00BB000A">
        <w:rPr>
          <w:rFonts w:asciiTheme="minorHAnsi" w:eastAsiaTheme="minorHAnsi" w:hAnsiTheme="minorHAnsi" w:cstheme="minorHAnsi"/>
          <w:szCs w:val="24"/>
          <w:lang w:eastAsia="en-US"/>
        </w:rPr>
        <w:t xml:space="preserve"> tra il gruppo di catechisti</w:t>
      </w:r>
      <w:r w:rsidR="00CC074C" w:rsidRPr="00BB000A">
        <w:rPr>
          <w:rFonts w:asciiTheme="minorHAnsi" w:eastAsiaTheme="minorHAnsi" w:hAnsiTheme="minorHAnsi" w:cstheme="minorHAnsi"/>
          <w:szCs w:val="24"/>
          <w:lang w:eastAsia="en-US"/>
        </w:rPr>
        <w:t>/accompagnatori/educatori</w:t>
      </w:r>
      <w:r w:rsidRPr="00BB000A">
        <w:rPr>
          <w:rFonts w:asciiTheme="minorHAnsi" w:eastAsiaTheme="minorHAnsi" w:hAnsiTheme="minorHAnsi" w:cstheme="minorHAnsi"/>
          <w:szCs w:val="24"/>
          <w:lang w:eastAsia="en-US"/>
        </w:rPr>
        <w:t xml:space="preserve"> e </w:t>
      </w:r>
      <w:r w:rsidR="00CC074C" w:rsidRPr="00BB000A">
        <w:rPr>
          <w:rFonts w:asciiTheme="minorHAnsi" w:eastAsiaTheme="minorHAnsi" w:hAnsiTheme="minorHAnsi" w:cstheme="minorHAnsi"/>
          <w:szCs w:val="24"/>
          <w:lang w:eastAsia="en-US"/>
        </w:rPr>
        <w:t xml:space="preserve">può essere di aiuto nella preparazione di </w:t>
      </w:r>
      <w:r w:rsidRPr="00BB000A">
        <w:rPr>
          <w:rFonts w:asciiTheme="minorHAnsi" w:eastAsiaTheme="minorHAnsi" w:hAnsiTheme="minorHAnsi" w:cstheme="minorHAnsi"/>
          <w:szCs w:val="24"/>
          <w:lang w:eastAsia="en-US"/>
        </w:rPr>
        <w:t xml:space="preserve">una sintesi </w:t>
      </w:r>
      <w:r w:rsidR="00CC074C" w:rsidRPr="00BB000A">
        <w:rPr>
          <w:rFonts w:asciiTheme="minorHAnsi" w:eastAsiaTheme="minorHAnsi" w:hAnsiTheme="minorHAnsi" w:cstheme="minorHAnsi"/>
          <w:szCs w:val="24"/>
          <w:lang w:eastAsia="en-US"/>
        </w:rPr>
        <w:t>della</w:t>
      </w:r>
      <w:r w:rsidRPr="00BB000A">
        <w:rPr>
          <w:rFonts w:asciiTheme="minorHAnsi" w:eastAsiaTheme="minorHAnsi" w:hAnsiTheme="minorHAnsi" w:cstheme="minorHAnsi"/>
          <w:szCs w:val="24"/>
          <w:lang w:eastAsia="en-US"/>
        </w:rPr>
        <w:t xml:space="preserve"> catechesi da consegnare al nuovo parroco.</w:t>
      </w:r>
    </w:p>
    <w:p w:rsidR="00990A30" w:rsidRDefault="00990A30" w:rsidP="008D1DE2">
      <w:pPr>
        <w:pStyle w:val="Paragrafoelenco"/>
        <w:numPr>
          <w:ilvl w:val="0"/>
          <w:numId w:val="27"/>
        </w:numPr>
        <w:spacing w:before="40" w:after="40" w:line="276" w:lineRule="auto"/>
        <w:ind w:left="284" w:hanging="284"/>
        <w:jc w:val="both"/>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 xml:space="preserve">Per quanto riguarda la verifica si può scegliere se farla singolarmente come parrocchia, oppure insieme alle comunità con cui si è vissuto la catechesi in quest’anno pastorale. Se può diventare l’occasione per un incontro di conoscenza </w:t>
      </w:r>
      <w:r w:rsidR="00D80A6D">
        <w:rPr>
          <w:rFonts w:asciiTheme="minorHAnsi" w:eastAsiaTheme="minorHAnsi" w:hAnsiTheme="minorHAnsi" w:cstheme="minorHAnsi"/>
          <w:szCs w:val="24"/>
          <w:lang w:eastAsia="en-US"/>
        </w:rPr>
        <w:t>con la</w:t>
      </w:r>
      <w:r>
        <w:rPr>
          <w:rFonts w:asciiTheme="minorHAnsi" w:eastAsiaTheme="minorHAnsi" w:hAnsiTheme="minorHAnsi" w:cstheme="minorHAnsi"/>
          <w:szCs w:val="24"/>
          <w:lang w:eastAsia="en-US"/>
        </w:rPr>
        <w:t xml:space="preserve"> “collaborazione pastorale”, si può pensare di vivere insieme</w:t>
      </w:r>
      <w:r w:rsidR="00CC074C">
        <w:rPr>
          <w:rFonts w:asciiTheme="minorHAnsi" w:eastAsiaTheme="minorHAnsi" w:hAnsiTheme="minorHAnsi" w:cstheme="minorHAnsi"/>
          <w:szCs w:val="24"/>
          <w:lang w:eastAsia="en-US"/>
        </w:rPr>
        <w:t xml:space="preserve">, all’inizio, un momento conviviale </w:t>
      </w:r>
      <w:r>
        <w:rPr>
          <w:rFonts w:asciiTheme="minorHAnsi" w:eastAsiaTheme="minorHAnsi" w:hAnsiTheme="minorHAnsi" w:cstheme="minorHAnsi"/>
          <w:szCs w:val="24"/>
          <w:lang w:eastAsia="en-US"/>
        </w:rPr>
        <w:t xml:space="preserve">e </w:t>
      </w:r>
      <w:r w:rsidR="00CC074C">
        <w:rPr>
          <w:rFonts w:asciiTheme="minorHAnsi" w:eastAsiaTheme="minorHAnsi" w:hAnsiTheme="minorHAnsi" w:cstheme="minorHAnsi"/>
          <w:szCs w:val="24"/>
          <w:lang w:eastAsia="en-US"/>
        </w:rPr>
        <w:t>la</w:t>
      </w:r>
      <w:r>
        <w:rPr>
          <w:rFonts w:asciiTheme="minorHAnsi" w:eastAsiaTheme="minorHAnsi" w:hAnsiTheme="minorHAnsi" w:cstheme="minorHAnsi"/>
          <w:szCs w:val="24"/>
          <w:lang w:eastAsia="en-US"/>
        </w:rPr>
        <w:t xml:space="preserve"> preghiera, per poi suddividersi nelle diverse parrocchie per il tempo predisposto per la verifica.</w:t>
      </w:r>
    </w:p>
    <w:p w:rsidR="00E363D6" w:rsidRDefault="00E363D6" w:rsidP="008D1DE2">
      <w:pPr>
        <w:spacing w:line="276" w:lineRule="auto"/>
        <w:jc w:val="both"/>
        <w:rPr>
          <w:rFonts w:asciiTheme="minorHAnsi" w:eastAsiaTheme="minorHAnsi" w:hAnsiTheme="minorHAnsi" w:cstheme="minorHAnsi"/>
          <w:sz w:val="16"/>
          <w:szCs w:val="16"/>
          <w:lang w:eastAsia="en-US"/>
        </w:rPr>
      </w:pPr>
    </w:p>
    <w:p w:rsidR="008D1DE2" w:rsidRDefault="008D1DE2" w:rsidP="008D1DE2">
      <w:pPr>
        <w:spacing w:line="276" w:lineRule="auto"/>
        <w:contextualSpacing/>
        <w:jc w:val="center"/>
        <w:rPr>
          <w:rFonts w:ascii="Comic Sans MS" w:eastAsiaTheme="minorHAnsi" w:hAnsi="Comic Sans MS" w:cstheme="minorHAnsi"/>
          <w:b/>
          <w:i/>
          <w:szCs w:val="24"/>
          <w:lang w:eastAsia="en-US"/>
        </w:rPr>
      </w:pPr>
      <w:r w:rsidRPr="00CC074C">
        <w:rPr>
          <w:rFonts w:ascii="Comic Sans MS" w:eastAsiaTheme="minorHAnsi" w:hAnsi="Comic Sans MS" w:cstheme="minorHAnsi"/>
          <w:b/>
          <w:i/>
          <w:color w:val="C00000"/>
          <w:szCs w:val="24"/>
          <w:lang w:eastAsia="en-US"/>
        </w:rPr>
        <w:t>…grazie fin d’ora per il tempo che vi dedicherete per ringraziare, verificare, affidare!</w:t>
      </w:r>
    </w:p>
    <w:p w:rsidR="008D1DE2" w:rsidRPr="00CC074C" w:rsidRDefault="00CC074C" w:rsidP="00CC074C">
      <w:pPr>
        <w:spacing w:line="276" w:lineRule="auto"/>
        <w:contextualSpacing/>
        <w:jc w:val="center"/>
        <w:rPr>
          <w:rFonts w:ascii="Comic Sans MS" w:eastAsiaTheme="minorHAnsi" w:hAnsi="Comic Sans MS" w:cstheme="minorHAnsi"/>
          <w:b/>
          <w:i/>
          <w:color w:val="2F5496" w:themeColor="accent5" w:themeShade="BF"/>
          <w:szCs w:val="24"/>
          <w:lang w:eastAsia="en-US"/>
        </w:rPr>
      </w:pPr>
      <w:r w:rsidRPr="00CC074C">
        <w:rPr>
          <w:rFonts w:ascii="Comic Sans MS" w:eastAsiaTheme="minorHAnsi" w:hAnsi="Comic Sans MS" w:cstheme="minorHAnsi"/>
          <w:b/>
          <w:i/>
          <w:noProof/>
          <w:color w:val="2F5496" w:themeColor="accent5" w:themeShade="BF"/>
          <w:szCs w:val="24"/>
        </w:rPr>
        <w:drawing>
          <wp:anchor distT="0" distB="0" distL="114300" distR="114300" simplePos="0" relativeHeight="251694080" behindDoc="1" locked="0" layoutInCell="1" allowOverlap="1">
            <wp:simplePos x="0" y="0"/>
            <wp:positionH relativeFrom="column">
              <wp:posOffset>-112395</wp:posOffset>
            </wp:positionH>
            <wp:positionV relativeFrom="paragraph">
              <wp:posOffset>17145</wp:posOffset>
            </wp:positionV>
            <wp:extent cx="2976245" cy="560705"/>
            <wp:effectExtent l="0" t="0" r="0" b="0"/>
            <wp:wrapTight wrapText="bothSides">
              <wp:wrapPolygon edited="0">
                <wp:start x="0" y="0"/>
                <wp:lineTo x="0" y="20548"/>
                <wp:lineTo x="21429" y="20548"/>
                <wp:lineTo x="21429" y="0"/>
                <wp:lineTo x="0" y="0"/>
              </wp:wrapPolygon>
            </wp:wrapTight>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6245" cy="560705"/>
                    </a:xfrm>
                    <a:prstGeom prst="rect">
                      <a:avLst/>
                    </a:prstGeom>
                    <a:noFill/>
                  </pic:spPr>
                </pic:pic>
              </a:graphicData>
            </a:graphic>
            <wp14:sizeRelH relativeFrom="page">
              <wp14:pctWidth>0</wp14:pctWidth>
            </wp14:sizeRelH>
            <wp14:sizeRelV relativeFrom="page">
              <wp14:pctHeight>0</wp14:pctHeight>
            </wp14:sizeRelV>
          </wp:anchor>
        </w:drawing>
      </w:r>
      <w:r w:rsidR="008D1DE2" w:rsidRPr="00CC074C">
        <w:rPr>
          <w:rFonts w:ascii="Comic Sans MS" w:eastAsiaTheme="minorHAnsi" w:hAnsi="Comic Sans MS" w:cstheme="minorHAnsi"/>
          <w:b/>
          <w:i/>
          <w:color w:val="2F5496" w:themeColor="accent5" w:themeShade="BF"/>
          <w:szCs w:val="24"/>
          <w:lang w:eastAsia="en-US"/>
        </w:rPr>
        <w:t>Un grazie di cuore a tutti per il vostro servizio</w:t>
      </w:r>
    </w:p>
    <w:p w:rsidR="008D1DE2" w:rsidRDefault="008D1DE2" w:rsidP="00CC074C">
      <w:pPr>
        <w:spacing w:line="276" w:lineRule="auto"/>
        <w:contextualSpacing/>
        <w:jc w:val="center"/>
        <w:rPr>
          <w:rFonts w:ascii="Comic Sans MS" w:eastAsiaTheme="minorHAnsi" w:hAnsi="Comic Sans MS" w:cstheme="minorHAnsi"/>
          <w:b/>
          <w:i/>
          <w:color w:val="2F5496" w:themeColor="accent5" w:themeShade="BF"/>
          <w:szCs w:val="24"/>
          <w:lang w:eastAsia="en-US"/>
        </w:rPr>
      </w:pPr>
      <w:proofErr w:type="gramStart"/>
      <w:r w:rsidRPr="00CC074C">
        <w:rPr>
          <w:rFonts w:ascii="Comic Sans MS" w:eastAsiaTheme="minorHAnsi" w:hAnsi="Comic Sans MS" w:cstheme="minorHAnsi"/>
          <w:b/>
          <w:i/>
          <w:color w:val="2F5496" w:themeColor="accent5" w:themeShade="BF"/>
          <w:szCs w:val="24"/>
          <w:lang w:eastAsia="en-US"/>
        </w:rPr>
        <w:t>e</w:t>
      </w:r>
      <w:proofErr w:type="gramEnd"/>
      <w:r w:rsidRPr="00CC074C">
        <w:rPr>
          <w:rFonts w:ascii="Comic Sans MS" w:eastAsiaTheme="minorHAnsi" w:hAnsi="Comic Sans MS" w:cstheme="minorHAnsi"/>
          <w:b/>
          <w:i/>
          <w:color w:val="2F5496" w:themeColor="accent5" w:themeShade="BF"/>
          <w:szCs w:val="24"/>
          <w:lang w:eastAsia="en-US"/>
        </w:rPr>
        <w:t xml:space="preserve"> per </w:t>
      </w:r>
      <w:r w:rsidR="00CC074C">
        <w:rPr>
          <w:rFonts w:ascii="Comic Sans MS" w:eastAsiaTheme="minorHAnsi" w:hAnsi="Comic Sans MS" w:cstheme="minorHAnsi"/>
          <w:b/>
          <w:i/>
          <w:color w:val="2F5496" w:themeColor="accent5" w:themeShade="BF"/>
          <w:szCs w:val="24"/>
          <w:lang w:eastAsia="en-US"/>
        </w:rPr>
        <w:t>ogni</w:t>
      </w:r>
      <w:r w:rsidRPr="00CC074C">
        <w:rPr>
          <w:rFonts w:ascii="Comic Sans MS" w:eastAsiaTheme="minorHAnsi" w:hAnsi="Comic Sans MS" w:cstheme="minorHAnsi"/>
          <w:b/>
          <w:i/>
          <w:color w:val="2F5496" w:themeColor="accent5" w:themeShade="BF"/>
          <w:szCs w:val="24"/>
          <w:lang w:eastAsia="en-US"/>
        </w:rPr>
        <w:t xml:space="preserve"> vissuto </w:t>
      </w:r>
      <w:r w:rsidR="00CC074C">
        <w:rPr>
          <w:rFonts w:ascii="Comic Sans MS" w:eastAsiaTheme="minorHAnsi" w:hAnsi="Comic Sans MS" w:cstheme="minorHAnsi"/>
          <w:b/>
          <w:i/>
          <w:color w:val="2F5496" w:themeColor="accent5" w:themeShade="BF"/>
          <w:szCs w:val="24"/>
          <w:lang w:eastAsia="en-US"/>
        </w:rPr>
        <w:t>in</w:t>
      </w:r>
      <w:r w:rsidRPr="00CC074C">
        <w:rPr>
          <w:rFonts w:ascii="Comic Sans MS" w:eastAsiaTheme="minorHAnsi" w:hAnsi="Comic Sans MS" w:cstheme="minorHAnsi"/>
          <w:b/>
          <w:i/>
          <w:color w:val="2F5496" w:themeColor="accent5" w:themeShade="BF"/>
          <w:szCs w:val="24"/>
          <w:lang w:eastAsia="en-US"/>
        </w:rPr>
        <w:t xml:space="preserve"> questo anno pastorale!</w:t>
      </w:r>
    </w:p>
    <w:p w:rsidR="00901B1A" w:rsidRPr="00D80A6D" w:rsidRDefault="00901B1A" w:rsidP="00CC074C">
      <w:pPr>
        <w:spacing w:line="276" w:lineRule="auto"/>
        <w:contextualSpacing/>
        <w:jc w:val="center"/>
        <w:rPr>
          <w:rFonts w:ascii="Comic Sans MS" w:eastAsiaTheme="minorHAnsi" w:hAnsi="Comic Sans MS" w:cstheme="minorHAnsi"/>
          <w:b/>
          <w:i/>
          <w:color w:val="2F5496" w:themeColor="accent5" w:themeShade="BF"/>
          <w:sz w:val="10"/>
          <w:szCs w:val="10"/>
          <w:lang w:eastAsia="en-US"/>
        </w:rPr>
      </w:pPr>
    </w:p>
    <w:p w:rsidR="00901B1A" w:rsidRDefault="00901B1A" w:rsidP="00901B1A">
      <w:pPr>
        <w:pBdr>
          <w:top w:val="single" w:sz="4" w:space="1" w:color="auto"/>
          <w:left w:val="single" w:sz="4" w:space="4" w:color="auto"/>
          <w:bottom w:val="single" w:sz="4" w:space="0" w:color="auto"/>
          <w:right w:val="single" w:sz="4" w:space="4" w:color="auto"/>
        </w:pBdr>
        <w:tabs>
          <w:tab w:val="left" w:pos="4820"/>
        </w:tabs>
        <w:jc w:val="center"/>
        <w:rPr>
          <w:rFonts w:asciiTheme="minorHAnsi" w:hAnsiTheme="minorHAnsi" w:cstheme="minorHAnsi"/>
          <w:b/>
          <w:smallCaps/>
          <w:sz w:val="30"/>
          <w:szCs w:val="30"/>
        </w:rPr>
      </w:pPr>
      <w:r>
        <w:rPr>
          <w:rFonts w:asciiTheme="minorHAnsi" w:hAnsiTheme="minorHAnsi" w:cstheme="minorHAnsi"/>
          <w:b/>
          <w:smallCaps/>
          <w:sz w:val="30"/>
          <w:szCs w:val="30"/>
        </w:rPr>
        <w:t>Tempo per la verifica</w:t>
      </w:r>
    </w:p>
    <w:p w:rsidR="00901B1A" w:rsidRPr="00D80A6D" w:rsidRDefault="00901B1A" w:rsidP="00901B1A">
      <w:pPr>
        <w:rPr>
          <w:rFonts w:cs="Calibri"/>
          <w:color w:val="000000"/>
          <w:sz w:val="10"/>
          <w:szCs w:val="10"/>
        </w:rPr>
      </w:pPr>
    </w:p>
    <w:p w:rsidR="00901B1A" w:rsidRPr="00A42FF9" w:rsidRDefault="00901B1A" w:rsidP="00901B1A">
      <w:pPr>
        <w:jc w:val="both"/>
        <w:rPr>
          <w:rFonts w:asciiTheme="minorHAnsi" w:hAnsiTheme="minorHAnsi" w:cstheme="minorHAnsi"/>
          <w:szCs w:val="24"/>
        </w:rPr>
      </w:pPr>
      <w:r w:rsidRPr="00A42FF9">
        <w:rPr>
          <w:rFonts w:asciiTheme="minorHAnsi" w:hAnsiTheme="minorHAnsi" w:cstheme="minorHAnsi"/>
          <w:b/>
          <w:szCs w:val="24"/>
        </w:rPr>
        <w:t>Obiettivo:</w:t>
      </w:r>
      <w:r>
        <w:rPr>
          <w:rFonts w:asciiTheme="minorHAnsi" w:hAnsiTheme="minorHAnsi" w:cstheme="minorHAnsi"/>
          <w:b/>
          <w:szCs w:val="24"/>
        </w:rPr>
        <w:t xml:space="preserve"> </w:t>
      </w:r>
      <w:r>
        <w:rPr>
          <w:rFonts w:asciiTheme="minorHAnsi" w:hAnsiTheme="minorHAnsi" w:cstheme="minorHAnsi"/>
          <w:szCs w:val="24"/>
        </w:rPr>
        <w:t>in un clima di preghiera, ripercorrere quanto vissuto in quest’ano pastorale per riconoscerne i frutti buoni e le fatiche, ciò che non è servito e quello che si è imparato di nuovo e per affidare desideri e speranze per il prossimo anno.</w:t>
      </w:r>
    </w:p>
    <w:p w:rsidR="00901B1A" w:rsidRPr="00901B1A" w:rsidRDefault="00901B1A" w:rsidP="00901B1A">
      <w:pPr>
        <w:contextualSpacing/>
        <w:jc w:val="center"/>
        <w:rPr>
          <w:rFonts w:ascii="Comic Sans MS" w:eastAsiaTheme="minorHAnsi" w:hAnsi="Comic Sans MS" w:cstheme="minorHAnsi"/>
          <w:b/>
          <w:i/>
          <w:color w:val="2F5496" w:themeColor="accent5" w:themeShade="BF"/>
          <w:sz w:val="10"/>
          <w:szCs w:val="10"/>
          <w:lang w:eastAsia="en-US"/>
        </w:rPr>
      </w:pPr>
    </w:p>
    <w:p w:rsidR="00901B1A" w:rsidRDefault="00901B1A" w:rsidP="00901B1A">
      <w:pPr>
        <w:jc w:val="both"/>
        <w:rPr>
          <w:rFonts w:asciiTheme="minorHAnsi" w:hAnsiTheme="minorHAnsi" w:cstheme="minorHAnsi"/>
          <w:szCs w:val="24"/>
        </w:rPr>
      </w:pPr>
      <w:r w:rsidRPr="00A42FF9">
        <w:rPr>
          <w:rFonts w:asciiTheme="minorHAnsi" w:hAnsiTheme="minorHAnsi" w:cstheme="minorHAnsi"/>
          <w:b/>
          <w:szCs w:val="24"/>
        </w:rPr>
        <w:t>Temp</w:t>
      </w:r>
      <w:r>
        <w:rPr>
          <w:rFonts w:asciiTheme="minorHAnsi" w:hAnsiTheme="minorHAnsi" w:cstheme="minorHAnsi"/>
          <w:b/>
          <w:szCs w:val="24"/>
        </w:rPr>
        <w:t>o per la preghiera e il primo momento</w:t>
      </w:r>
      <w:r w:rsidRPr="00A42FF9">
        <w:rPr>
          <w:rFonts w:asciiTheme="minorHAnsi" w:hAnsiTheme="minorHAnsi" w:cstheme="minorHAnsi"/>
          <w:b/>
          <w:szCs w:val="24"/>
        </w:rPr>
        <w:t>:</w:t>
      </w:r>
      <w:r w:rsidRPr="00A42FF9">
        <w:rPr>
          <w:rFonts w:asciiTheme="minorHAnsi" w:hAnsiTheme="minorHAnsi" w:cstheme="minorHAnsi"/>
          <w:szCs w:val="24"/>
        </w:rPr>
        <w:t xml:space="preserve"> circa </w:t>
      </w:r>
      <w:r>
        <w:rPr>
          <w:rFonts w:asciiTheme="minorHAnsi" w:hAnsiTheme="minorHAnsi" w:cstheme="minorHAnsi"/>
          <w:szCs w:val="24"/>
        </w:rPr>
        <w:t>60</w:t>
      </w:r>
      <w:r w:rsidRPr="00A42FF9">
        <w:rPr>
          <w:rFonts w:asciiTheme="minorHAnsi" w:hAnsiTheme="minorHAnsi" w:cstheme="minorHAnsi"/>
          <w:szCs w:val="24"/>
        </w:rPr>
        <w:t xml:space="preserve"> minuti</w:t>
      </w:r>
      <w:r>
        <w:rPr>
          <w:rFonts w:asciiTheme="minorHAnsi" w:hAnsiTheme="minorHAnsi" w:cstheme="minorHAnsi"/>
          <w:szCs w:val="24"/>
        </w:rPr>
        <w:t xml:space="preserve"> tenendo conto che potrebbero variare a seconda del numero dei partecipanti.</w:t>
      </w:r>
    </w:p>
    <w:p w:rsidR="008B11A5" w:rsidRPr="00901B1A" w:rsidRDefault="008B11A5" w:rsidP="00901B1A">
      <w:pPr>
        <w:jc w:val="center"/>
        <w:rPr>
          <w:rFonts w:asciiTheme="minorHAnsi" w:hAnsiTheme="minorHAnsi" w:cstheme="minorHAnsi"/>
          <w:b/>
          <w:i/>
          <w:smallCaps/>
          <w:sz w:val="30"/>
          <w:szCs w:val="30"/>
        </w:rPr>
      </w:pPr>
      <w:r w:rsidRPr="00901B1A">
        <w:rPr>
          <w:rFonts w:asciiTheme="minorHAnsi" w:hAnsiTheme="minorHAnsi" w:cstheme="minorHAnsi"/>
          <w:b/>
          <w:i/>
          <w:smallCaps/>
          <w:sz w:val="30"/>
          <w:szCs w:val="30"/>
        </w:rPr>
        <w:lastRenderedPageBreak/>
        <w:t>Preghiera Iniziale</w:t>
      </w:r>
    </w:p>
    <w:p w:rsidR="008B0793" w:rsidRDefault="008B0793" w:rsidP="00901B1A">
      <w:pPr>
        <w:pStyle w:val="Paragrafoelenco"/>
        <w:widowControl w:val="0"/>
        <w:ind w:left="0"/>
        <w:rPr>
          <w:rFonts w:ascii="Calibri" w:eastAsia="Times New Roman" w:hAnsi="Calibri" w:cs="Calibri"/>
          <w:i/>
          <w:iCs/>
          <w:kern w:val="28"/>
          <w:szCs w:val="24"/>
          <w14:cntxtAlts/>
        </w:rPr>
      </w:pPr>
    </w:p>
    <w:p w:rsidR="008B11A5" w:rsidRPr="00FC24F7" w:rsidRDefault="008B11A5" w:rsidP="003B0E55">
      <w:pPr>
        <w:pStyle w:val="Paragrafoelenco"/>
        <w:widowControl w:val="0"/>
        <w:ind w:left="0"/>
        <w:rPr>
          <w:rFonts w:ascii="Calibri" w:eastAsia="Times New Roman" w:hAnsi="Calibri" w:cs="Calibri"/>
          <w:b/>
          <w:bCs/>
          <w:i/>
          <w:iCs/>
          <w:kern w:val="28"/>
          <w:szCs w:val="24"/>
          <w14:cntxtAlts/>
        </w:rPr>
      </w:pPr>
      <w:r w:rsidRPr="00FC24F7">
        <w:rPr>
          <w:rFonts w:ascii="Calibri" w:eastAsia="Times New Roman" w:hAnsi="Calibri" w:cs="Calibri"/>
          <w:i/>
          <w:iCs/>
          <w:kern w:val="28"/>
          <w:szCs w:val="24"/>
          <w14:cntxtAlts/>
        </w:rPr>
        <w:t>Ini</w:t>
      </w:r>
      <w:r w:rsidR="003B0E55">
        <w:rPr>
          <w:rFonts w:ascii="Calibri" w:eastAsia="Times New Roman" w:hAnsi="Calibri" w:cs="Calibri"/>
          <w:i/>
          <w:iCs/>
          <w:kern w:val="28"/>
          <w:szCs w:val="24"/>
          <w14:cntxtAlts/>
        </w:rPr>
        <w:t xml:space="preserve">ziamo insieme questo </w:t>
      </w:r>
      <w:proofErr w:type="gramStart"/>
      <w:r w:rsidR="003B0E55">
        <w:rPr>
          <w:rFonts w:ascii="Calibri" w:eastAsia="Times New Roman" w:hAnsi="Calibri" w:cs="Calibri"/>
          <w:i/>
          <w:iCs/>
          <w:kern w:val="28"/>
          <w:szCs w:val="24"/>
          <w14:cntxtAlts/>
        </w:rPr>
        <w:t>incontro:</w:t>
      </w:r>
      <w:r w:rsidR="003B0E55">
        <w:rPr>
          <w:rFonts w:ascii="Calibri" w:eastAsia="Times New Roman" w:hAnsi="Calibri" w:cs="Calibri"/>
          <w:i/>
          <w:iCs/>
          <w:kern w:val="28"/>
          <w:szCs w:val="24"/>
          <w14:cntxtAlts/>
        </w:rPr>
        <w:tab/>
      </w:r>
      <w:proofErr w:type="gramEnd"/>
      <w:r w:rsidRPr="00FC24F7">
        <w:rPr>
          <w:rFonts w:ascii="Calibri" w:eastAsia="Times New Roman" w:hAnsi="Calibri" w:cs="Calibri"/>
          <w:b/>
          <w:bCs/>
          <w:i/>
          <w:iCs/>
          <w:kern w:val="28"/>
          <w:szCs w:val="24"/>
          <w14:cntxtAlts/>
        </w:rPr>
        <w:t>Nel nome del Padre, del Figlio e dello Spirito Santo...</w:t>
      </w:r>
    </w:p>
    <w:p w:rsidR="008B0793" w:rsidRDefault="008B0793" w:rsidP="00B93CE5">
      <w:pPr>
        <w:rPr>
          <w:rFonts w:asciiTheme="minorHAnsi" w:hAnsiTheme="minorHAnsi" w:cstheme="minorHAnsi"/>
          <w:sz w:val="10"/>
          <w:szCs w:val="10"/>
          <w:u w:val="single"/>
        </w:rPr>
      </w:pPr>
    </w:p>
    <w:p w:rsidR="00D80A6D" w:rsidRPr="00DE779D" w:rsidRDefault="00D80A6D" w:rsidP="00B93CE5">
      <w:pPr>
        <w:rPr>
          <w:rFonts w:asciiTheme="minorHAnsi" w:hAnsiTheme="minorHAnsi" w:cstheme="minorHAnsi"/>
          <w:sz w:val="10"/>
          <w:szCs w:val="10"/>
          <w:u w:val="single"/>
        </w:rPr>
      </w:pPr>
    </w:p>
    <w:p w:rsidR="008B0793" w:rsidRPr="006163BF" w:rsidRDefault="008B0793" w:rsidP="006163BF">
      <w:pPr>
        <w:rPr>
          <w:b/>
          <w:smallCaps/>
          <w:szCs w:val="24"/>
        </w:rPr>
      </w:pPr>
      <w:r w:rsidRPr="006163BF">
        <w:rPr>
          <w:b/>
          <w:smallCaps/>
          <w:szCs w:val="24"/>
        </w:rPr>
        <w:t xml:space="preserve">Dal Salmo 103 (104) – </w:t>
      </w:r>
      <w:proofErr w:type="spellStart"/>
      <w:r w:rsidR="00D80A6D">
        <w:rPr>
          <w:b/>
          <w:smallCaps/>
          <w:szCs w:val="24"/>
        </w:rPr>
        <w:t>rif.</w:t>
      </w:r>
      <w:proofErr w:type="spellEnd"/>
      <w:r w:rsidR="00D80A6D">
        <w:rPr>
          <w:b/>
          <w:smallCaps/>
          <w:szCs w:val="24"/>
        </w:rPr>
        <w:t xml:space="preserve"> </w:t>
      </w:r>
      <w:r w:rsidRPr="006163BF">
        <w:rPr>
          <w:b/>
          <w:smallCaps/>
          <w:szCs w:val="24"/>
        </w:rPr>
        <w:t>Domenica di Pentecoste</w:t>
      </w:r>
    </w:p>
    <w:p w:rsidR="008B0793" w:rsidRDefault="008B0793" w:rsidP="008B0793">
      <w:pPr>
        <w:tabs>
          <w:tab w:val="left" w:pos="1276"/>
        </w:tabs>
        <w:ind w:left="426"/>
        <w:rPr>
          <w:rFonts w:ascii="Calibri" w:eastAsia="Times New Roman" w:hAnsi="Calibri" w:cs="Arial"/>
          <w:color w:val="000000"/>
          <w:kern w:val="28"/>
          <w:sz w:val="10"/>
          <w:szCs w:val="10"/>
        </w:rPr>
      </w:pPr>
    </w:p>
    <w:p w:rsidR="00D80A6D" w:rsidRPr="00DE779D" w:rsidRDefault="00D80A6D" w:rsidP="008B0793">
      <w:pPr>
        <w:tabs>
          <w:tab w:val="left" w:pos="1276"/>
        </w:tabs>
        <w:ind w:left="426"/>
        <w:rPr>
          <w:rFonts w:ascii="Calibri" w:eastAsia="Times New Roman" w:hAnsi="Calibri" w:cs="Arial"/>
          <w:color w:val="000000"/>
          <w:kern w:val="28"/>
          <w:sz w:val="10"/>
          <w:szCs w:val="10"/>
        </w:rPr>
      </w:pPr>
    </w:p>
    <w:p w:rsidR="008B0793" w:rsidRPr="00C54439" w:rsidRDefault="006163BF" w:rsidP="008B0793">
      <w:pPr>
        <w:tabs>
          <w:tab w:val="left" w:pos="709"/>
        </w:tabs>
        <w:ind w:left="426"/>
        <w:rPr>
          <w:rFonts w:ascii="Calibri" w:eastAsia="Times New Roman" w:hAnsi="Calibri"/>
          <w:b/>
          <w:kern w:val="28"/>
          <w:sz w:val="28"/>
          <w:szCs w:val="28"/>
        </w:rPr>
      </w:pPr>
      <w:r>
        <w:rPr>
          <w:noProof/>
        </w:rPr>
        <w:drawing>
          <wp:anchor distT="0" distB="0" distL="114300" distR="114300" simplePos="0" relativeHeight="251695104" behindDoc="1" locked="0" layoutInCell="1" allowOverlap="1">
            <wp:simplePos x="0" y="0"/>
            <wp:positionH relativeFrom="column">
              <wp:posOffset>5003800</wp:posOffset>
            </wp:positionH>
            <wp:positionV relativeFrom="paragraph">
              <wp:posOffset>162560</wp:posOffset>
            </wp:positionV>
            <wp:extent cx="1782445" cy="1572260"/>
            <wp:effectExtent l="0" t="0" r="8255" b="8890"/>
            <wp:wrapTight wrapText="bothSides">
              <wp:wrapPolygon edited="0">
                <wp:start x="0" y="0"/>
                <wp:lineTo x="0" y="21460"/>
                <wp:lineTo x="21469" y="21460"/>
                <wp:lineTo x="21469" y="0"/>
                <wp:lineTo x="0" y="0"/>
              </wp:wrapPolygon>
            </wp:wrapTight>
            <wp:docPr id="26" name="Immagine 26" descr="https://disegni.qumran2.net/archivio/10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isegni.qumran2.net/archivio/1048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244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8B0793" w:rsidRPr="00C54439">
        <w:rPr>
          <w:rFonts w:ascii="Calibri" w:eastAsia="Times New Roman" w:hAnsi="Calibri"/>
          <w:b/>
          <w:color w:val="000000"/>
          <w:kern w:val="28"/>
          <w:sz w:val="28"/>
          <w:szCs w:val="28"/>
        </w:rPr>
        <w:t>R.</w:t>
      </w:r>
      <w:r w:rsidR="008B0793" w:rsidRPr="00C54439">
        <w:rPr>
          <w:rFonts w:ascii="Calibri" w:eastAsia="Times New Roman" w:hAnsi="Calibri"/>
          <w:b/>
          <w:kern w:val="28"/>
          <w:sz w:val="28"/>
          <w:szCs w:val="28"/>
        </w:rPr>
        <w:tab/>
        <w:t>Manda il tuo Spirito, Signore, a rinnovare la terra.</w:t>
      </w:r>
    </w:p>
    <w:p w:rsidR="008B0793" w:rsidRPr="006163BF" w:rsidRDefault="008B0793" w:rsidP="008B0793">
      <w:pPr>
        <w:tabs>
          <w:tab w:val="left" w:pos="709"/>
        </w:tabs>
        <w:ind w:left="426"/>
        <w:rPr>
          <w:rFonts w:ascii="Calibri" w:eastAsia="Times New Roman" w:hAnsi="Calibri"/>
          <w:color w:val="000000"/>
          <w:kern w:val="28"/>
          <w:sz w:val="10"/>
          <w:szCs w:val="10"/>
        </w:rPr>
      </w:pPr>
    </w:p>
    <w:p w:rsidR="008B0793" w:rsidRPr="005B360E" w:rsidRDefault="008B0793" w:rsidP="008B0793">
      <w:pPr>
        <w:tabs>
          <w:tab w:val="left" w:pos="1276"/>
        </w:tabs>
        <w:ind w:left="709"/>
        <w:rPr>
          <w:rFonts w:ascii="Calibri" w:eastAsia="Times New Roman" w:hAnsi="Calibri" w:cs="Arial"/>
          <w:color w:val="000000"/>
          <w:kern w:val="28"/>
          <w:sz w:val="10"/>
          <w:szCs w:val="10"/>
        </w:rPr>
      </w:pPr>
      <w:r w:rsidRPr="008B0793">
        <w:rPr>
          <w:rFonts w:ascii="Calibri" w:eastAsia="Times New Roman" w:hAnsi="Calibri" w:cs="Arial"/>
          <w:color w:val="000000"/>
          <w:kern w:val="28"/>
          <w:szCs w:val="24"/>
        </w:rPr>
        <w:t>Benedici il Signore, anima mia!</w:t>
      </w:r>
      <w:r w:rsidR="00DE779D">
        <w:rPr>
          <w:rFonts w:ascii="Calibri" w:eastAsia="Times New Roman" w:hAnsi="Calibri" w:cs="Arial"/>
          <w:color w:val="000000"/>
          <w:kern w:val="28"/>
          <w:szCs w:val="24"/>
        </w:rPr>
        <w:t xml:space="preserve"> </w:t>
      </w:r>
      <w:r w:rsidRPr="008B0793">
        <w:rPr>
          <w:rFonts w:ascii="Calibri" w:eastAsia="Times New Roman" w:hAnsi="Calibri" w:cs="Arial"/>
          <w:color w:val="000000"/>
          <w:kern w:val="28"/>
          <w:szCs w:val="24"/>
        </w:rPr>
        <w:t xml:space="preserve">Sei tanto grande, Signore, mio </w:t>
      </w:r>
      <w:proofErr w:type="gramStart"/>
      <w:r w:rsidRPr="008B0793">
        <w:rPr>
          <w:rFonts w:ascii="Calibri" w:eastAsia="Times New Roman" w:hAnsi="Calibri" w:cs="Arial"/>
          <w:color w:val="000000"/>
          <w:kern w:val="28"/>
          <w:szCs w:val="24"/>
        </w:rPr>
        <w:t>Dio!</w:t>
      </w:r>
      <w:r w:rsidRPr="008B0793">
        <w:rPr>
          <w:rFonts w:ascii="Calibri" w:eastAsia="Times New Roman" w:hAnsi="Calibri" w:cs="Arial"/>
          <w:color w:val="000000"/>
          <w:kern w:val="28"/>
          <w:szCs w:val="24"/>
        </w:rPr>
        <w:br/>
        <w:t>Quante</w:t>
      </w:r>
      <w:proofErr w:type="gramEnd"/>
      <w:r w:rsidRPr="008B0793">
        <w:rPr>
          <w:rFonts w:ascii="Calibri" w:eastAsia="Times New Roman" w:hAnsi="Calibri" w:cs="Arial"/>
          <w:color w:val="000000"/>
          <w:kern w:val="28"/>
          <w:szCs w:val="24"/>
        </w:rPr>
        <w:t xml:space="preserve"> sono le tue opere, Signore!</w:t>
      </w:r>
      <w:r w:rsidRPr="008B0793">
        <w:rPr>
          <w:rFonts w:ascii="Calibri" w:eastAsia="Times New Roman" w:hAnsi="Calibri" w:cs="Arial"/>
          <w:color w:val="000000"/>
          <w:kern w:val="28"/>
          <w:szCs w:val="24"/>
        </w:rPr>
        <w:br/>
        <w:t>Le hai fatte tutte con saggezza;</w:t>
      </w:r>
      <w:r w:rsidR="00DE779D">
        <w:rPr>
          <w:rFonts w:ascii="Calibri" w:eastAsia="Times New Roman" w:hAnsi="Calibri" w:cs="Arial"/>
          <w:color w:val="000000"/>
          <w:kern w:val="28"/>
          <w:szCs w:val="24"/>
        </w:rPr>
        <w:t xml:space="preserve"> </w:t>
      </w:r>
      <w:r w:rsidRPr="008B0793">
        <w:rPr>
          <w:rFonts w:ascii="Calibri" w:eastAsia="Times New Roman" w:hAnsi="Calibri" w:cs="Arial"/>
          <w:color w:val="000000"/>
          <w:kern w:val="28"/>
          <w:szCs w:val="24"/>
        </w:rPr>
        <w:t>la terra è piena delle tue creature. </w:t>
      </w:r>
      <w:r w:rsidRPr="008B0793">
        <w:rPr>
          <w:rFonts w:ascii="Calibri" w:eastAsia="Times New Roman" w:hAnsi="Calibri"/>
          <w:color w:val="000000"/>
          <w:kern w:val="28"/>
          <w:szCs w:val="24"/>
        </w:rPr>
        <w:t>R.</w:t>
      </w:r>
      <w:r w:rsidRPr="008B0793">
        <w:rPr>
          <w:rFonts w:ascii="Calibri" w:eastAsia="Times New Roman" w:hAnsi="Calibri" w:cs="Arial"/>
          <w:color w:val="000000"/>
          <w:kern w:val="28"/>
          <w:szCs w:val="24"/>
        </w:rPr>
        <w:br/>
      </w:r>
    </w:p>
    <w:p w:rsidR="008B0793" w:rsidRPr="005B360E" w:rsidRDefault="00DE779D" w:rsidP="005B360E">
      <w:pPr>
        <w:tabs>
          <w:tab w:val="left" w:pos="1276"/>
        </w:tabs>
        <w:ind w:left="993"/>
        <w:rPr>
          <w:rFonts w:ascii="Calibri" w:eastAsia="Times New Roman" w:hAnsi="Calibri" w:cs="Arial"/>
          <w:color w:val="000000"/>
          <w:kern w:val="28"/>
          <w:sz w:val="10"/>
          <w:szCs w:val="10"/>
        </w:rPr>
      </w:pPr>
      <w:r>
        <w:rPr>
          <w:rFonts w:ascii="Calibri" w:eastAsia="Times New Roman" w:hAnsi="Calibri" w:cs="Arial"/>
          <w:color w:val="000000"/>
          <w:kern w:val="28"/>
          <w:szCs w:val="24"/>
        </w:rPr>
        <w:t xml:space="preserve">Togli loro il respiro: muoiono </w:t>
      </w:r>
      <w:r w:rsidR="008B0793" w:rsidRPr="008B0793">
        <w:rPr>
          <w:rFonts w:ascii="Calibri" w:eastAsia="Times New Roman" w:hAnsi="Calibri" w:cs="Arial"/>
          <w:color w:val="000000"/>
          <w:kern w:val="28"/>
          <w:szCs w:val="24"/>
        </w:rPr>
        <w:t>e ritornano nella loro polvere.</w:t>
      </w:r>
      <w:r w:rsidR="008B0793" w:rsidRPr="008B0793">
        <w:rPr>
          <w:rFonts w:ascii="Calibri" w:eastAsia="Times New Roman" w:hAnsi="Calibri" w:cs="Arial"/>
          <w:color w:val="000000"/>
          <w:kern w:val="28"/>
          <w:szCs w:val="24"/>
        </w:rPr>
        <w:br/>
        <w:t>Ma</w:t>
      </w:r>
      <w:r>
        <w:rPr>
          <w:rFonts w:ascii="Calibri" w:eastAsia="Times New Roman" w:hAnsi="Calibri" w:cs="Arial"/>
          <w:color w:val="000000"/>
          <w:kern w:val="28"/>
          <w:szCs w:val="24"/>
        </w:rPr>
        <w:t xml:space="preserve">ndi il tuo spirito, sono creati </w:t>
      </w:r>
      <w:r w:rsidR="008B0793" w:rsidRPr="008B0793">
        <w:rPr>
          <w:rFonts w:ascii="Calibri" w:eastAsia="Times New Roman" w:hAnsi="Calibri" w:cs="Arial"/>
          <w:color w:val="000000"/>
          <w:kern w:val="28"/>
          <w:szCs w:val="24"/>
        </w:rPr>
        <w:t>e rinnovi la faccia della terra. </w:t>
      </w:r>
      <w:r w:rsidR="008B0793" w:rsidRPr="008B0793">
        <w:rPr>
          <w:rFonts w:ascii="Calibri" w:eastAsia="Times New Roman" w:hAnsi="Calibri"/>
          <w:color w:val="000000"/>
          <w:kern w:val="28"/>
          <w:szCs w:val="24"/>
        </w:rPr>
        <w:t>R.</w:t>
      </w:r>
      <w:r w:rsidR="008B0793" w:rsidRPr="008B0793">
        <w:rPr>
          <w:rFonts w:ascii="Calibri" w:eastAsia="Times New Roman" w:hAnsi="Calibri" w:cs="Arial"/>
          <w:color w:val="000000"/>
          <w:kern w:val="28"/>
          <w:szCs w:val="24"/>
        </w:rPr>
        <w:br/>
      </w:r>
    </w:p>
    <w:p w:rsidR="008B0793" w:rsidRPr="008B0793" w:rsidRDefault="008B0793" w:rsidP="008B0793">
      <w:pPr>
        <w:tabs>
          <w:tab w:val="left" w:pos="1276"/>
        </w:tabs>
        <w:ind w:left="709"/>
        <w:rPr>
          <w:rFonts w:ascii="Calibri" w:eastAsia="Times New Roman" w:hAnsi="Calibri" w:cs="Arial"/>
          <w:color w:val="000000"/>
          <w:kern w:val="28"/>
          <w:szCs w:val="24"/>
        </w:rPr>
      </w:pPr>
      <w:r w:rsidRPr="008B0793">
        <w:rPr>
          <w:rFonts w:ascii="Calibri" w:eastAsia="Times New Roman" w:hAnsi="Calibri" w:cs="Arial"/>
          <w:color w:val="000000"/>
          <w:kern w:val="28"/>
          <w:szCs w:val="24"/>
        </w:rPr>
        <w:t>Sia per sempre la gloria del Signore;</w:t>
      </w:r>
      <w:r w:rsidR="00DE779D">
        <w:rPr>
          <w:rFonts w:ascii="Calibri" w:eastAsia="Times New Roman" w:hAnsi="Calibri" w:cs="Arial"/>
          <w:color w:val="000000"/>
          <w:kern w:val="28"/>
          <w:szCs w:val="24"/>
        </w:rPr>
        <w:t xml:space="preserve"> </w:t>
      </w:r>
      <w:r w:rsidRPr="008B0793">
        <w:rPr>
          <w:rFonts w:ascii="Calibri" w:eastAsia="Times New Roman" w:hAnsi="Calibri" w:cs="Arial"/>
          <w:color w:val="000000"/>
          <w:kern w:val="28"/>
          <w:szCs w:val="24"/>
        </w:rPr>
        <w:t>gioisca il Signore delle sue opere.</w:t>
      </w:r>
      <w:r w:rsidRPr="008B0793">
        <w:rPr>
          <w:rFonts w:ascii="Calibri" w:eastAsia="Times New Roman" w:hAnsi="Calibri" w:cs="Arial"/>
          <w:color w:val="000000"/>
          <w:kern w:val="28"/>
          <w:szCs w:val="24"/>
        </w:rPr>
        <w:br/>
        <w:t>A lui sia gradito il mio canto,</w:t>
      </w:r>
      <w:r w:rsidR="00DE779D">
        <w:rPr>
          <w:rFonts w:ascii="Calibri" w:eastAsia="Times New Roman" w:hAnsi="Calibri" w:cs="Arial"/>
          <w:color w:val="000000"/>
          <w:kern w:val="28"/>
          <w:szCs w:val="24"/>
        </w:rPr>
        <w:t xml:space="preserve"> </w:t>
      </w:r>
      <w:r w:rsidRPr="008B0793">
        <w:rPr>
          <w:rFonts w:ascii="Calibri" w:eastAsia="Times New Roman" w:hAnsi="Calibri" w:cs="Arial"/>
          <w:color w:val="000000"/>
          <w:kern w:val="28"/>
          <w:szCs w:val="24"/>
        </w:rPr>
        <w:t>io gioirò nel Signore. </w:t>
      </w:r>
      <w:r w:rsidRPr="008B0793">
        <w:rPr>
          <w:rFonts w:ascii="Calibri" w:eastAsia="Times New Roman" w:hAnsi="Calibri"/>
          <w:color w:val="000000"/>
          <w:kern w:val="28"/>
          <w:szCs w:val="24"/>
        </w:rPr>
        <w:t>R.</w:t>
      </w:r>
    </w:p>
    <w:p w:rsidR="008B0793" w:rsidRDefault="008B0793" w:rsidP="00B93CE5">
      <w:pPr>
        <w:rPr>
          <w:rFonts w:asciiTheme="minorHAnsi" w:hAnsiTheme="minorHAnsi" w:cstheme="minorHAnsi"/>
          <w:szCs w:val="24"/>
          <w:u w:val="single"/>
        </w:rPr>
      </w:pPr>
    </w:p>
    <w:p w:rsidR="008B0793" w:rsidRPr="006163BF" w:rsidRDefault="008B0793" w:rsidP="006163BF">
      <w:pPr>
        <w:rPr>
          <w:b/>
          <w:smallCaps/>
          <w:szCs w:val="24"/>
        </w:rPr>
      </w:pPr>
      <w:r w:rsidRPr="006163BF">
        <w:rPr>
          <w:b/>
          <w:smallCaps/>
          <w:szCs w:val="24"/>
        </w:rPr>
        <w:t>Rendimento di Lode</w:t>
      </w:r>
      <w:r w:rsidR="009977A0" w:rsidRPr="006163BF">
        <w:rPr>
          <w:b/>
          <w:smallCaps/>
          <w:szCs w:val="24"/>
        </w:rPr>
        <w:t>: con memoria grata</w:t>
      </w:r>
    </w:p>
    <w:p w:rsidR="008B0793" w:rsidRPr="006163BF" w:rsidRDefault="008B0793" w:rsidP="008B0793">
      <w:pPr>
        <w:jc w:val="center"/>
        <w:rPr>
          <w:b/>
          <w:smallCaps/>
          <w:sz w:val="10"/>
          <w:szCs w:val="10"/>
        </w:rPr>
      </w:pPr>
    </w:p>
    <w:p w:rsidR="006163BF" w:rsidRDefault="008B0793" w:rsidP="006163BF">
      <w:pPr>
        <w:pStyle w:val="NormaleWeb"/>
        <w:tabs>
          <w:tab w:val="left" w:pos="3969"/>
        </w:tabs>
        <w:spacing w:before="0" w:beforeAutospacing="0" w:after="0" w:afterAutospacing="0"/>
        <w:rPr>
          <w:rFonts w:asciiTheme="minorHAnsi" w:hAnsiTheme="minorHAnsi" w:cstheme="minorHAnsi"/>
          <w:b/>
          <w:color w:val="202124"/>
        </w:rPr>
      </w:pPr>
      <w:proofErr w:type="spellStart"/>
      <w:r w:rsidRPr="007E718B">
        <w:rPr>
          <w:rFonts w:ascii="Calibri" w:hAnsi="Calibri" w:cs="Calibri"/>
          <w:color w:val="000000"/>
        </w:rPr>
        <w:t>Rit</w:t>
      </w:r>
      <w:proofErr w:type="spellEnd"/>
      <w:r w:rsidRPr="007E718B">
        <w:rPr>
          <w:rFonts w:ascii="Calibri" w:hAnsi="Calibri" w:cs="Calibri"/>
          <w:color w:val="000000"/>
        </w:rPr>
        <w:t xml:space="preserve">. </w:t>
      </w:r>
      <w:proofErr w:type="gramStart"/>
      <w:r w:rsidRPr="007E718B">
        <w:rPr>
          <w:rFonts w:ascii="Calibri" w:hAnsi="Calibri" w:cs="Calibri"/>
          <w:color w:val="000000"/>
        </w:rPr>
        <w:t>cantato</w:t>
      </w:r>
      <w:proofErr w:type="gramEnd"/>
      <w:r>
        <w:rPr>
          <w:rFonts w:ascii="Calibri" w:hAnsi="Calibri" w:cs="Calibri"/>
          <w:color w:val="000000"/>
        </w:rPr>
        <w:t xml:space="preserve"> all’inizio del momento</w:t>
      </w:r>
      <w:r w:rsidRPr="007E718B">
        <w:rPr>
          <w:rFonts w:ascii="Calibri" w:hAnsi="Calibri" w:cs="Calibri"/>
          <w:color w:val="000000"/>
        </w:rPr>
        <w:t>:</w:t>
      </w:r>
      <w:r w:rsidR="006163BF">
        <w:rPr>
          <w:rFonts w:ascii="Calibri" w:hAnsi="Calibri" w:cs="Calibri"/>
          <w:color w:val="000000"/>
        </w:rPr>
        <w:tab/>
      </w:r>
      <w:proofErr w:type="spellStart"/>
      <w:r w:rsidRPr="005B360E">
        <w:rPr>
          <w:rFonts w:asciiTheme="minorHAnsi" w:hAnsiTheme="minorHAnsi" w:cstheme="minorHAnsi"/>
          <w:b/>
          <w:color w:val="202124"/>
        </w:rPr>
        <w:t>Laudate</w:t>
      </w:r>
      <w:proofErr w:type="spellEnd"/>
      <w:r w:rsidRPr="005B360E">
        <w:rPr>
          <w:rFonts w:asciiTheme="minorHAnsi" w:hAnsiTheme="minorHAnsi" w:cstheme="minorHAnsi"/>
          <w:b/>
          <w:color w:val="202124"/>
        </w:rPr>
        <w:t xml:space="preserve"> </w:t>
      </w:r>
      <w:proofErr w:type="spellStart"/>
      <w:r w:rsidRPr="005B360E">
        <w:rPr>
          <w:rFonts w:asciiTheme="minorHAnsi" w:hAnsiTheme="minorHAnsi" w:cstheme="minorHAnsi"/>
          <w:b/>
          <w:color w:val="202124"/>
        </w:rPr>
        <w:t>omnes</w:t>
      </w:r>
      <w:proofErr w:type="spellEnd"/>
      <w:r w:rsidRPr="005B360E">
        <w:rPr>
          <w:rFonts w:asciiTheme="minorHAnsi" w:hAnsiTheme="minorHAnsi" w:cstheme="minorHAnsi"/>
          <w:b/>
          <w:color w:val="202124"/>
        </w:rPr>
        <w:t xml:space="preserve"> </w:t>
      </w:r>
      <w:proofErr w:type="spellStart"/>
      <w:r w:rsidRPr="005B360E">
        <w:rPr>
          <w:rFonts w:asciiTheme="minorHAnsi" w:hAnsiTheme="minorHAnsi" w:cstheme="minorHAnsi"/>
          <w:b/>
          <w:color w:val="202124"/>
        </w:rPr>
        <w:t>gentes</w:t>
      </w:r>
      <w:proofErr w:type="spellEnd"/>
      <w:r w:rsidRPr="005B360E">
        <w:rPr>
          <w:rFonts w:asciiTheme="minorHAnsi" w:hAnsiTheme="minorHAnsi" w:cstheme="minorHAnsi"/>
          <w:b/>
          <w:color w:val="202124"/>
        </w:rPr>
        <w:t xml:space="preserve">. </w:t>
      </w:r>
      <w:proofErr w:type="spellStart"/>
      <w:r w:rsidRPr="005B360E">
        <w:rPr>
          <w:rFonts w:asciiTheme="minorHAnsi" w:hAnsiTheme="minorHAnsi" w:cstheme="minorHAnsi"/>
          <w:b/>
          <w:color w:val="202124"/>
        </w:rPr>
        <w:t>Laudate</w:t>
      </w:r>
      <w:proofErr w:type="spellEnd"/>
      <w:r w:rsidRPr="005B360E">
        <w:rPr>
          <w:rFonts w:asciiTheme="minorHAnsi" w:hAnsiTheme="minorHAnsi" w:cstheme="minorHAnsi"/>
          <w:b/>
          <w:color w:val="202124"/>
        </w:rPr>
        <w:t xml:space="preserve"> </w:t>
      </w:r>
      <w:proofErr w:type="spellStart"/>
      <w:r w:rsidRPr="005B360E">
        <w:rPr>
          <w:rFonts w:asciiTheme="minorHAnsi" w:hAnsiTheme="minorHAnsi" w:cstheme="minorHAnsi"/>
          <w:b/>
          <w:color w:val="202124"/>
        </w:rPr>
        <w:t>Dominum</w:t>
      </w:r>
      <w:proofErr w:type="spellEnd"/>
    </w:p>
    <w:p w:rsidR="008B0793" w:rsidRPr="005B360E" w:rsidRDefault="006163BF" w:rsidP="006163BF">
      <w:pPr>
        <w:pStyle w:val="NormaleWeb"/>
        <w:tabs>
          <w:tab w:val="left" w:pos="3969"/>
        </w:tabs>
        <w:spacing w:before="0" w:beforeAutospacing="0" w:after="0" w:afterAutospacing="0"/>
        <w:rPr>
          <w:rFonts w:asciiTheme="minorHAnsi" w:hAnsiTheme="minorHAnsi" w:cstheme="minorHAnsi"/>
          <w:b/>
          <w:color w:val="202124"/>
        </w:rPr>
      </w:pPr>
      <w:r>
        <w:rPr>
          <w:rFonts w:asciiTheme="minorHAnsi" w:hAnsiTheme="minorHAnsi" w:cstheme="minorHAnsi"/>
          <w:b/>
          <w:color w:val="202124"/>
        </w:rPr>
        <w:tab/>
      </w:r>
      <w:proofErr w:type="spellStart"/>
      <w:r w:rsidR="008B0793" w:rsidRPr="005B360E">
        <w:rPr>
          <w:rFonts w:asciiTheme="minorHAnsi" w:hAnsiTheme="minorHAnsi" w:cstheme="minorHAnsi"/>
          <w:b/>
          <w:color w:val="202124"/>
        </w:rPr>
        <w:t>Laudate</w:t>
      </w:r>
      <w:proofErr w:type="spellEnd"/>
      <w:r w:rsidR="008B0793" w:rsidRPr="005B360E">
        <w:rPr>
          <w:rFonts w:asciiTheme="minorHAnsi" w:hAnsiTheme="minorHAnsi" w:cstheme="minorHAnsi"/>
          <w:b/>
          <w:color w:val="202124"/>
        </w:rPr>
        <w:t xml:space="preserve"> </w:t>
      </w:r>
      <w:proofErr w:type="spellStart"/>
      <w:r w:rsidR="008B0793" w:rsidRPr="005B360E">
        <w:rPr>
          <w:rFonts w:asciiTheme="minorHAnsi" w:hAnsiTheme="minorHAnsi" w:cstheme="minorHAnsi"/>
          <w:b/>
          <w:color w:val="202124"/>
        </w:rPr>
        <w:t>omnes</w:t>
      </w:r>
      <w:proofErr w:type="spellEnd"/>
      <w:r w:rsidR="008B0793" w:rsidRPr="005B360E">
        <w:rPr>
          <w:rFonts w:asciiTheme="minorHAnsi" w:hAnsiTheme="minorHAnsi" w:cstheme="minorHAnsi"/>
          <w:b/>
          <w:color w:val="202124"/>
        </w:rPr>
        <w:t xml:space="preserve"> </w:t>
      </w:r>
      <w:proofErr w:type="spellStart"/>
      <w:r w:rsidR="008B0793" w:rsidRPr="005B360E">
        <w:rPr>
          <w:rFonts w:asciiTheme="minorHAnsi" w:hAnsiTheme="minorHAnsi" w:cstheme="minorHAnsi"/>
          <w:b/>
          <w:color w:val="202124"/>
        </w:rPr>
        <w:t>gentes</w:t>
      </w:r>
      <w:proofErr w:type="spellEnd"/>
      <w:r w:rsidR="008B0793" w:rsidRPr="005B360E">
        <w:rPr>
          <w:rFonts w:asciiTheme="minorHAnsi" w:hAnsiTheme="minorHAnsi" w:cstheme="minorHAnsi"/>
          <w:b/>
          <w:color w:val="202124"/>
        </w:rPr>
        <w:t xml:space="preserve">. </w:t>
      </w:r>
      <w:proofErr w:type="spellStart"/>
      <w:r w:rsidR="008B0793" w:rsidRPr="005B360E">
        <w:rPr>
          <w:rFonts w:asciiTheme="minorHAnsi" w:hAnsiTheme="minorHAnsi" w:cstheme="minorHAnsi"/>
          <w:b/>
          <w:color w:val="202124"/>
        </w:rPr>
        <w:t>Laudate</w:t>
      </w:r>
      <w:proofErr w:type="spellEnd"/>
      <w:r w:rsidR="008B0793" w:rsidRPr="005B360E">
        <w:rPr>
          <w:rFonts w:asciiTheme="minorHAnsi" w:hAnsiTheme="minorHAnsi" w:cstheme="minorHAnsi"/>
          <w:b/>
          <w:color w:val="202124"/>
        </w:rPr>
        <w:t xml:space="preserve"> </w:t>
      </w:r>
      <w:proofErr w:type="spellStart"/>
      <w:r w:rsidR="008B0793" w:rsidRPr="005B360E">
        <w:rPr>
          <w:rFonts w:asciiTheme="minorHAnsi" w:hAnsiTheme="minorHAnsi" w:cstheme="minorHAnsi"/>
          <w:b/>
          <w:color w:val="202124"/>
        </w:rPr>
        <w:t>Dominum</w:t>
      </w:r>
      <w:proofErr w:type="spellEnd"/>
    </w:p>
    <w:p w:rsidR="008B0793" w:rsidRPr="006163BF" w:rsidRDefault="008B0793" w:rsidP="008B0793">
      <w:pPr>
        <w:jc w:val="center"/>
        <w:rPr>
          <w:b/>
          <w:smallCaps/>
          <w:sz w:val="10"/>
          <w:szCs w:val="10"/>
        </w:rPr>
      </w:pPr>
    </w:p>
    <w:p w:rsidR="007E606F" w:rsidRDefault="008B0793" w:rsidP="007E606F">
      <w:pPr>
        <w:pStyle w:val="NormaleWeb"/>
        <w:numPr>
          <w:ilvl w:val="0"/>
          <w:numId w:val="39"/>
        </w:numPr>
        <w:spacing w:before="0" w:beforeAutospacing="0" w:after="0" w:afterAutospacing="0" w:line="276" w:lineRule="auto"/>
        <w:ind w:left="284" w:hanging="284"/>
        <w:rPr>
          <w:rFonts w:ascii="Calibri" w:hAnsi="Calibri" w:cs="Calibri"/>
          <w:b/>
          <w:i/>
          <w:color w:val="000000"/>
          <w:sz w:val="26"/>
          <w:szCs w:val="26"/>
          <w:u w:val="single"/>
        </w:rPr>
      </w:pPr>
      <w:r>
        <w:rPr>
          <w:rFonts w:ascii="Calibri" w:hAnsi="Calibri" w:cs="Calibri"/>
          <w:b/>
          <w:i/>
          <w:color w:val="000000"/>
          <w:sz w:val="26"/>
          <w:szCs w:val="26"/>
          <w:u w:val="single"/>
        </w:rPr>
        <w:t>Ripenso a quest’anno pastorale</w:t>
      </w:r>
      <w:r w:rsidR="007E606F">
        <w:rPr>
          <w:rFonts w:ascii="Calibri" w:hAnsi="Calibri" w:cs="Calibri"/>
          <w:b/>
          <w:i/>
          <w:color w:val="000000"/>
          <w:sz w:val="26"/>
          <w:szCs w:val="26"/>
          <w:u w:val="single"/>
        </w:rPr>
        <w:t>, al vissuto di questi mesi</w:t>
      </w:r>
    </w:p>
    <w:p w:rsidR="008B0793" w:rsidRDefault="007E606F" w:rsidP="007E606F">
      <w:pPr>
        <w:pStyle w:val="NormaleWeb"/>
        <w:spacing w:before="0" w:beforeAutospacing="0" w:after="0" w:afterAutospacing="0" w:line="276" w:lineRule="auto"/>
        <w:ind w:left="284"/>
        <w:rPr>
          <w:rFonts w:ascii="Calibri" w:hAnsi="Calibri" w:cs="Calibri"/>
          <w:b/>
          <w:i/>
          <w:color w:val="000000"/>
          <w:sz w:val="26"/>
          <w:szCs w:val="26"/>
          <w:u w:val="single"/>
        </w:rPr>
      </w:pPr>
      <w:proofErr w:type="gramStart"/>
      <w:r>
        <w:rPr>
          <w:rFonts w:ascii="Calibri" w:hAnsi="Calibri" w:cs="Calibri"/>
          <w:b/>
          <w:i/>
          <w:color w:val="000000"/>
          <w:sz w:val="26"/>
          <w:szCs w:val="26"/>
          <w:u w:val="single"/>
        </w:rPr>
        <w:t>e</w:t>
      </w:r>
      <w:proofErr w:type="gramEnd"/>
      <w:r>
        <w:rPr>
          <w:rFonts w:ascii="Calibri" w:hAnsi="Calibri" w:cs="Calibri"/>
          <w:b/>
          <w:i/>
          <w:color w:val="000000"/>
          <w:sz w:val="26"/>
          <w:szCs w:val="26"/>
          <w:u w:val="single"/>
        </w:rPr>
        <w:t xml:space="preserve"> semplicemente condivido un “grazie” dicendo: Ti rendo lode Signore, perché…</w:t>
      </w:r>
    </w:p>
    <w:p w:rsidR="008B0793" w:rsidRDefault="008B0793" w:rsidP="008B0793">
      <w:pPr>
        <w:pStyle w:val="NormaleWeb"/>
        <w:spacing w:before="0" w:beforeAutospacing="0" w:after="0" w:afterAutospacing="0"/>
        <w:rPr>
          <w:rFonts w:ascii="Calibri" w:hAnsi="Calibri" w:cs="Calibri"/>
          <w:color w:val="000000"/>
          <w:sz w:val="6"/>
          <w:szCs w:val="6"/>
        </w:rPr>
      </w:pPr>
    </w:p>
    <w:p w:rsidR="00D80A6D" w:rsidRPr="007E718B" w:rsidRDefault="00D80A6D" w:rsidP="008B0793">
      <w:pPr>
        <w:pStyle w:val="NormaleWeb"/>
        <w:spacing w:before="0" w:beforeAutospacing="0" w:after="0" w:afterAutospacing="0"/>
        <w:rPr>
          <w:rFonts w:ascii="Calibri" w:hAnsi="Calibri" w:cs="Calibri"/>
          <w:color w:val="000000"/>
          <w:sz w:val="6"/>
          <w:szCs w:val="6"/>
        </w:rPr>
      </w:pPr>
    </w:p>
    <w:p w:rsidR="008B0793" w:rsidRPr="007E606F" w:rsidRDefault="008B0793" w:rsidP="00C54439">
      <w:pPr>
        <w:pStyle w:val="Paragrafoelenco"/>
        <w:ind w:left="0"/>
        <w:jc w:val="center"/>
        <w:rPr>
          <w:rFonts w:cs="Calibri"/>
          <w:i/>
          <w:sz w:val="22"/>
          <w:szCs w:val="22"/>
        </w:rPr>
      </w:pPr>
      <w:r w:rsidRPr="007E606F">
        <w:rPr>
          <w:rFonts w:cs="Calibri"/>
          <w:i/>
          <w:sz w:val="22"/>
          <w:szCs w:val="22"/>
        </w:rPr>
        <w:t xml:space="preserve">Chi lo desidera può esprimere una </w:t>
      </w:r>
      <w:r w:rsidR="007E606F" w:rsidRPr="007E606F">
        <w:rPr>
          <w:rFonts w:cs="Calibri"/>
          <w:i/>
          <w:sz w:val="22"/>
          <w:szCs w:val="22"/>
        </w:rPr>
        <w:t>breve preghiera. Si ascoltano tutte e poi si ripete il canto.</w:t>
      </w:r>
    </w:p>
    <w:p w:rsidR="008B0793" w:rsidRPr="005B360E" w:rsidRDefault="008B0793" w:rsidP="008B0793">
      <w:pPr>
        <w:pStyle w:val="Paragrafoelenco"/>
        <w:ind w:left="709" w:hanging="142"/>
        <w:jc w:val="right"/>
        <w:rPr>
          <w:rFonts w:cs="Calibri"/>
          <w:i/>
          <w:sz w:val="10"/>
          <w:szCs w:val="10"/>
        </w:rPr>
      </w:pPr>
    </w:p>
    <w:p w:rsidR="006163BF" w:rsidRDefault="008B0793" w:rsidP="006163BF">
      <w:pPr>
        <w:pStyle w:val="NormaleWeb"/>
        <w:tabs>
          <w:tab w:val="left" w:pos="3969"/>
        </w:tabs>
        <w:spacing w:before="0" w:beforeAutospacing="0" w:after="0" w:afterAutospacing="0"/>
        <w:rPr>
          <w:rFonts w:asciiTheme="minorHAnsi" w:hAnsiTheme="minorHAnsi" w:cstheme="minorHAnsi"/>
          <w:b/>
          <w:color w:val="202124"/>
        </w:rPr>
      </w:pPr>
      <w:proofErr w:type="spellStart"/>
      <w:r w:rsidRPr="007E718B">
        <w:rPr>
          <w:rFonts w:ascii="Calibri" w:hAnsi="Calibri" w:cs="Calibri"/>
          <w:color w:val="000000"/>
        </w:rPr>
        <w:t>Rit</w:t>
      </w:r>
      <w:proofErr w:type="spellEnd"/>
      <w:r w:rsidRPr="007E718B">
        <w:rPr>
          <w:rFonts w:ascii="Calibri" w:hAnsi="Calibri" w:cs="Calibri"/>
          <w:color w:val="000000"/>
        </w:rPr>
        <w:t xml:space="preserve">. </w:t>
      </w:r>
      <w:proofErr w:type="gramStart"/>
      <w:r w:rsidRPr="007E718B">
        <w:rPr>
          <w:rFonts w:ascii="Calibri" w:hAnsi="Calibri" w:cs="Calibri"/>
          <w:color w:val="000000"/>
        </w:rPr>
        <w:t>cantato</w:t>
      </w:r>
      <w:proofErr w:type="gramEnd"/>
      <w:r>
        <w:rPr>
          <w:rFonts w:ascii="Calibri" w:hAnsi="Calibri" w:cs="Calibri"/>
          <w:color w:val="000000"/>
        </w:rPr>
        <w:t xml:space="preserve"> alla fine del momento</w:t>
      </w:r>
      <w:r w:rsidRPr="007E718B">
        <w:rPr>
          <w:rFonts w:ascii="Calibri" w:hAnsi="Calibri" w:cs="Calibri"/>
          <w:color w:val="000000"/>
        </w:rPr>
        <w:t>:</w:t>
      </w:r>
      <w:r w:rsidR="006163BF">
        <w:rPr>
          <w:rFonts w:ascii="Calibri" w:hAnsi="Calibri" w:cs="Calibri"/>
          <w:color w:val="000000"/>
        </w:rPr>
        <w:tab/>
      </w:r>
      <w:proofErr w:type="spellStart"/>
      <w:r w:rsidRPr="005B360E">
        <w:rPr>
          <w:rFonts w:asciiTheme="minorHAnsi" w:hAnsiTheme="minorHAnsi" w:cstheme="minorHAnsi"/>
          <w:b/>
          <w:color w:val="202124"/>
        </w:rPr>
        <w:t>Laudate</w:t>
      </w:r>
      <w:proofErr w:type="spellEnd"/>
      <w:r w:rsidRPr="005B360E">
        <w:rPr>
          <w:rFonts w:asciiTheme="minorHAnsi" w:hAnsiTheme="minorHAnsi" w:cstheme="minorHAnsi"/>
          <w:b/>
          <w:color w:val="202124"/>
        </w:rPr>
        <w:t xml:space="preserve"> </w:t>
      </w:r>
      <w:proofErr w:type="spellStart"/>
      <w:r w:rsidRPr="005B360E">
        <w:rPr>
          <w:rFonts w:asciiTheme="minorHAnsi" w:hAnsiTheme="minorHAnsi" w:cstheme="minorHAnsi"/>
          <w:b/>
          <w:color w:val="202124"/>
        </w:rPr>
        <w:t>omnes</w:t>
      </w:r>
      <w:proofErr w:type="spellEnd"/>
      <w:r w:rsidRPr="005B360E">
        <w:rPr>
          <w:rFonts w:asciiTheme="minorHAnsi" w:hAnsiTheme="minorHAnsi" w:cstheme="minorHAnsi"/>
          <w:b/>
          <w:color w:val="202124"/>
        </w:rPr>
        <w:t xml:space="preserve"> </w:t>
      </w:r>
      <w:proofErr w:type="spellStart"/>
      <w:r w:rsidRPr="005B360E">
        <w:rPr>
          <w:rFonts w:asciiTheme="minorHAnsi" w:hAnsiTheme="minorHAnsi" w:cstheme="minorHAnsi"/>
          <w:b/>
          <w:color w:val="202124"/>
        </w:rPr>
        <w:t>gentes</w:t>
      </w:r>
      <w:proofErr w:type="spellEnd"/>
      <w:r w:rsidRPr="005B360E">
        <w:rPr>
          <w:rFonts w:asciiTheme="minorHAnsi" w:hAnsiTheme="minorHAnsi" w:cstheme="minorHAnsi"/>
          <w:b/>
          <w:color w:val="202124"/>
        </w:rPr>
        <w:t xml:space="preserve">. </w:t>
      </w:r>
      <w:proofErr w:type="spellStart"/>
      <w:r w:rsidRPr="005B360E">
        <w:rPr>
          <w:rFonts w:asciiTheme="minorHAnsi" w:hAnsiTheme="minorHAnsi" w:cstheme="minorHAnsi"/>
          <w:b/>
          <w:color w:val="202124"/>
        </w:rPr>
        <w:t>Laudate</w:t>
      </w:r>
      <w:proofErr w:type="spellEnd"/>
      <w:r w:rsidRPr="005B360E">
        <w:rPr>
          <w:rFonts w:asciiTheme="minorHAnsi" w:hAnsiTheme="minorHAnsi" w:cstheme="minorHAnsi"/>
          <w:b/>
          <w:color w:val="202124"/>
        </w:rPr>
        <w:t xml:space="preserve"> </w:t>
      </w:r>
      <w:proofErr w:type="spellStart"/>
      <w:r w:rsidRPr="005B360E">
        <w:rPr>
          <w:rFonts w:asciiTheme="minorHAnsi" w:hAnsiTheme="minorHAnsi" w:cstheme="minorHAnsi"/>
          <w:b/>
          <w:color w:val="202124"/>
        </w:rPr>
        <w:t>Dominum</w:t>
      </w:r>
      <w:proofErr w:type="spellEnd"/>
    </w:p>
    <w:p w:rsidR="008B0793" w:rsidRPr="005B360E" w:rsidRDefault="006163BF" w:rsidP="006163BF">
      <w:pPr>
        <w:pStyle w:val="NormaleWeb"/>
        <w:tabs>
          <w:tab w:val="left" w:pos="3969"/>
        </w:tabs>
        <w:spacing w:before="0" w:beforeAutospacing="0" w:after="0" w:afterAutospacing="0"/>
        <w:rPr>
          <w:rFonts w:asciiTheme="minorHAnsi" w:hAnsiTheme="minorHAnsi" w:cstheme="minorHAnsi"/>
          <w:b/>
          <w:color w:val="202124"/>
        </w:rPr>
      </w:pPr>
      <w:r>
        <w:rPr>
          <w:rFonts w:asciiTheme="minorHAnsi" w:hAnsiTheme="minorHAnsi" w:cstheme="minorHAnsi"/>
          <w:b/>
          <w:color w:val="202124"/>
        </w:rPr>
        <w:tab/>
      </w:r>
      <w:proofErr w:type="spellStart"/>
      <w:r w:rsidR="008B0793" w:rsidRPr="005B360E">
        <w:rPr>
          <w:rFonts w:asciiTheme="minorHAnsi" w:hAnsiTheme="minorHAnsi" w:cstheme="minorHAnsi"/>
          <w:b/>
          <w:color w:val="202124"/>
        </w:rPr>
        <w:t>Laudate</w:t>
      </w:r>
      <w:proofErr w:type="spellEnd"/>
      <w:r w:rsidR="008B0793" w:rsidRPr="005B360E">
        <w:rPr>
          <w:rFonts w:asciiTheme="minorHAnsi" w:hAnsiTheme="minorHAnsi" w:cstheme="minorHAnsi"/>
          <w:b/>
          <w:color w:val="202124"/>
        </w:rPr>
        <w:t xml:space="preserve"> </w:t>
      </w:r>
      <w:proofErr w:type="spellStart"/>
      <w:r w:rsidR="008B0793" w:rsidRPr="005B360E">
        <w:rPr>
          <w:rFonts w:asciiTheme="minorHAnsi" w:hAnsiTheme="minorHAnsi" w:cstheme="minorHAnsi"/>
          <w:b/>
          <w:color w:val="202124"/>
        </w:rPr>
        <w:t>omnes</w:t>
      </w:r>
      <w:proofErr w:type="spellEnd"/>
      <w:r w:rsidR="008B0793" w:rsidRPr="005B360E">
        <w:rPr>
          <w:rFonts w:asciiTheme="minorHAnsi" w:hAnsiTheme="minorHAnsi" w:cstheme="minorHAnsi"/>
          <w:b/>
          <w:color w:val="202124"/>
        </w:rPr>
        <w:t xml:space="preserve"> </w:t>
      </w:r>
      <w:proofErr w:type="spellStart"/>
      <w:r w:rsidR="008B0793" w:rsidRPr="005B360E">
        <w:rPr>
          <w:rFonts w:asciiTheme="minorHAnsi" w:hAnsiTheme="minorHAnsi" w:cstheme="minorHAnsi"/>
          <w:b/>
          <w:color w:val="202124"/>
        </w:rPr>
        <w:t>gentes</w:t>
      </w:r>
      <w:proofErr w:type="spellEnd"/>
      <w:r w:rsidR="008B0793" w:rsidRPr="005B360E">
        <w:rPr>
          <w:rFonts w:asciiTheme="minorHAnsi" w:hAnsiTheme="minorHAnsi" w:cstheme="minorHAnsi"/>
          <w:b/>
          <w:color w:val="202124"/>
        </w:rPr>
        <w:t xml:space="preserve">. </w:t>
      </w:r>
      <w:proofErr w:type="spellStart"/>
      <w:r w:rsidR="008B0793" w:rsidRPr="005B360E">
        <w:rPr>
          <w:rFonts w:asciiTheme="minorHAnsi" w:hAnsiTheme="minorHAnsi" w:cstheme="minorHAnsi"/>
          <w:b/>
          <w:color w:val="202124"/>
        </w:rPr>
        <w:t>Laudate</w:t>
      </w:r>
      <w:proofErr w:type="spellEnd"/>
      <w:r w:rsidR="008B0793" w:rsidRPr="005B360E">
        <w:rPr>
          <w:rFonts w:asciiTheme="minorHAnsi" w:hAnsiTheme="minorHAnsi" w:cstheme="minorHAnsi"/>
          <w:b/>
          <w:color w:val="202124"/>
        </w:rPr>
        <w:t xml:space="preserve"> </w:t>
      </w:r>
      <w:proofErr w:type="spellStart"/>
      <w:r w:rsidR="008B0793" w:rsidRPr="005B360E">
        <w:rPr>
          <w:rFonts w:asciiTheme="minorHAnsi" w:hAnsiTheme="minorHAnsi" w:cstheme="minorHAnsi"/>
          <w:b/>
          <w:color w:val="202124"/>
        </w:rPr>
        <w:t>Dominum</w:t>
      </w:r>
      <w:proofErr w:type="spellEnd"/>
    </w:p>
    <w:p w:rsidR="008B0793" w:rsidRPr="006163BF" w:rsidRDefault="008B0793" w:rsidP="008B0793">
      <w:pPr>
        <w:rPr>
          <w:rFonts w:cs="Calibri"/>
          <w:color w:val="000000"/>
          <w:sz w:val="16"/>
          <w:szCs w:val="16"/>
        </w:rPr>
      </w:pPr>
    </w:p>
    <w:p w:rsidR="009977A0" w:rsidRDefault="00DE779D" w:rsidP="009977A0">
      <w:pPr>
        <w:spacing w:line="259" w:lineRule="auto"/>
        <w:ind w:left="357" w:hanging="357"/>
        <w:jc w:val="both"/>
        <w:rPr>
          <w:rFonts w:asciiTheme="minorHAnsi" w:eastAsiaTheme="minorHAnsi" w:hAnsiTheme="minorHAnsi" w:cstheme="minorHAnsi"/>
          <w:bCs/>
          <w:szCs w:val="24"/>
          <w:lang w:eastAsia="en-US"/>
        </w:rPr>
      </w:pPr>
      <w:r>
        <w:rPr>
          <w:rFonts w:asciiTheme="minorHAnsi" w:eastAsiaTheme="minorHAnsi" w:hAnsiTheme="minorHAnsi" w:cstheme="minorHAnsi"/>
          <w:bCs/>
          <w:szCs w:val="24"/>
          <w:lang w:eastAsia="en-US"/>
        </w:rPr>
        <w:t>G</w:t>
      </w:r>
      <w:r w:rsidR="009977A0" w:rsidRPr="00CA08AA">
        <w:rPr>
          <w:rFonts w:asciiTheme="minorHAnsi" w:eastAsiaTheme="minorHAnsi" w:hAnsiTheme="minorHAnsi" w:cstheme="minorHAnsi"/>
          <w:bCs/>
          <w:szCs w:val="24"/>
          <w:lang w:eastAsia="en-US"/>
        </w:rPr>
        <w:t xml:space="preserve">. </w:t>
      </w:r>
      <w:r w:rsidR="009977A0" w:rsidRPr="00CA08AA">
        <w:rPr>
          <w:rFonts w:asciiTheme="minorHAnsi" w:eastAsiaTheme="minorHAnsi" w:hAnsiTheme="minorHAnsi" w:cstheme="minorHAnsi"/>
          <w:bCs/>
          <w:szCs w:val="24"/>
          <w:lang w:eastAsia="en-US"/>
        </w:rPr>
        <w:tab/>
        <w:t>Preghiamo. I</w:t>
      </w:r>
      <w:r w:rsidR="009977A0">
        <w:rPr>
          <w:rFonts w:asciiTheme="minorHAnsi" w:eastAsiaTheme="minorHAnsi" w:hAnsiTheme="minorHAnsi" w:cstheme="minorHAnsi"/>
          <w:bCs/>
          <w:szCs w:val="24"/>
          <w:lang w:eastAsia="en-US"/>
        </w:rPr>
        <w:t>spira le nostre azioni Signore</w:t>
      </w:r>
      <w:r w:rsidR="009977A0" w:rsidRPr="00CA08AA">
        <w:rPr>
          <w:rFonts w:asciiTheme="minorHAnsi" w:eastAsiaTheme="minorHAnsi" w:hAnsiTheme="minorHAnsi" w:cstheme="minorHAnsi"/>
          <w:bCs/>
          <w:szCs w:val="24"/>
          <w:lang w:eastAsia="en-US"/>
        </w:rPr>
        <w:t xml:space="preserve"> e accompagnale con il tuo aiuto, perché ogni nostra attività abbia sempre da te il suo inizio e in te il suo compimento. </w:t>
      </w:r>
      <w:r w:rsidR="009977A0">
        <w:rPr>
          <w:rFonts w:asciiTheme="minorHAnsi" w:eastAsiaTheme="minorHAnsi" w:hAnsiTheme="minorHAnsi" w:cstheme="minorHAnsi"/>
          <w:bCs/>
          <w:szCs w:val="24"/>
          <w:lang w:eastAsia="en-US"/>
        </w:rPr>
        <w:t>Per Cristo nostro Signore.</w:t>
      </w:r>
    </w:p>
    <w:p w:rsidR="009977A0" w:rsidRPr="00CA08AA" w:rsidRDefault="009977A0" w:rsidP="009977A0">
      <w:pPr>
        <w:spacing w:line="259" w:lineRule="auto"/>
        <w:ind w:left="357" w:hanging="357"/>
        <w:jc w:val="both"/>
        <w:rPr>
          <w:rFonts w:asciiTheme="minorHAnsi" w:eastAsiaTheme="minorHAnsi" w:hAnsiTheme="minorHAnsi" w:cstheme="minorHAnsi"/>
          <w:szCs w:val="24"/>
          <w:lang w:eastAsia="en-US"/>
        </w:rPr>
      </w:pPr>
      <w:r w:rsidRPr="00CA08AA">
        <w:rPr>
          <w:rFonts w:asciiTheme="minorHAnsi" w:eastAsiaTheme="minorHAnsi" w:hAnsiTheme="minorHAnsi" w:cstheme="minorHAnsi"/>
          <w:b/>
          <w:bCs/>
          <w:szCs w:val="24"/>
          <w:lang w:eastAsia="en-US"/>
        </w:rPr>
        <w:t>T.</w:t>
      </w:r>
      <w:r w:rsidRPr="00CA08AA">
        <w:rPr>
          <w:rFonts w:asciiTheme="minorHAnsi" w:eastAsiaTheme="minorHAnsi" w:hAnsiTheme="minorHAnsi" w:cstheme="minorHAnsi"/>
          <w:b/>
          <w:bCs/>
          <w:szCs w:val="24"/>
          <w:lang w:eastAsia="en-US"/>
        </w:rPr>
        <w:tab/>
        <w:t>Amen</w:t>
      </w:r>
      <w:r w:rsidRPr="00CA08AA">
        <w:rPr>
          <w:rFonts w:asciiTheme="minorHAnsi" w:eastAsiaTheme="minorHAnsi" w:hAnsiTheme="minorHAnsi" w:cstheme="minorHAnsi"/>
          <w:szCs w:val="24"/>
          <w:lang w:eastAsia="en-US"/>
        </w:rPr>
        <w:t>.</w:t>
      </w:r>
    </w:p>
    <w:p w:rsidR="00DE779D" w:rsidRDefault="00DE779D" w:rsidP="008B0793">
      <w:pPr>
        <w:rPr>
          <w:rFonts w:cs="Calibri"/>
          <w:color w:val="000000"/>
          <w:sz w:val="20"/>
        </w:rPr>
      </w:pPr>
    </w:p>
    <w:p w:rsidR="00D80A6D" w:rsidRPr="005B360E" w:rsidRDefault="00D80A6D" w:rsidP="008B0793">
      <w:pPr>
        <w:rPr>
          <w:rFonts w:cs="Calibri"/>
          <w:color w:val="000000"/>
          <w:sz w:val="20"/>
        </w:rPr>
      </w:pPr>
    </w:p>
    <w:p w:rsidR="00901B1A" w:rsidRDefault="00901B1A" w:rsidP="00901B1A">
      <w:pPr>
        <w:pStyle w:val="Paragrafoelenco"/>
        <w:numPr>
          <w:ilvl w:val="0"/>
          <w:numId w:val="40"/>
        </w:numPr>
        <w:spacing w:line="276" w:lineRule="auto"/>
        <w:rPr>
          <w:rFonts w:asciiTheme="minorHAnsi" w:eastAsiaTheme="minorHAnsi" w:hAnsiTheme="minorHAnsi" w:cstheme="minorHAnsi"/>
          <w:i/>
          <w:szCs w:val="24"/>
          <w:lang w:eastAsia="en-US"/>
        </w:rPr>
      </w:pPr>
      <w:r>
        <w:rPr>
          <w:rFonts w:asciiTheme="minorHAnsi" w:eastAsiaTheme="minorHAnsi" w:hAnsiTheme="minorHAnsi" w:cstheme="minorHAnsi"/>
          <w:i/>
          <w:szCs w:val="24"/>
          <w:lang w:eastAsia="en-US"/>
        </w:rPr>
        <w:t>Chi guida l’incontro presenta i due momenti della verifica, indicando quali passaggi sono previsti.</w:t>
      </w:r>
    </w:p>
    <w:p w:rsidR="006163BF" w:rsidRDefault="00901B1A" w:rsidP="00901B1A">
      <w:pPr>
        <w:pStyle w:val="Paragrafoelenco"/>
        <w:spacing w:line="276" w:lineRule="auto"/>
        <w:rPr>
          <w:rFonts w:asciiTheme="minorHAnsi" w:eastAsiaTheme="minorHAnsi" w:hAnsiTheme="minorHAnsi" w:cstheme="minorHAnsi"/>
          <w:i/>
          <w:szCs w:val="24"/>
          <w:lang w:eastAsia="en-US"/>
        </w:rPr>
      </w:pPr>
      <w:r>
        <w:rPr>
          <w:rFonts w:asciiTheme="minorHAnsi" w:eastAsiaTheme="minorHAnsi" w:hAnsiTheme="minorHAnsi" w:cstheme="minorHAnsi"/>
          <w:i/>
          <w:szCs w:val="24"/>
          <w:lang w:eastAsia="en-US"/>
        </w:rPr>
        <w:t>Al termine, prima di avviare il lavoro personale, si prega insieme, a cori alterni,</w:t>
      </w:r>
    </w:p>
    <w:p w:rsidR="00901B1A" w:rsidRDefault="006163BF" w:rsidP="00901B1A">
      <w:pPr>
        <w:pStyle w:val="Paragrafoelenco"/>
        <w:spacing w:line="276" w:lineRule="auto"/>
        <w:rPr>
          <w:rFonts w:asciiTheme="minorHAnsi" w:eastAsiaTheme="minorHAnsi" w:hAnsiTheme="minorHAnsi" w:cstheme="minorHAnsi"/>
          <w:i/>
          <w:szCs w:val="24"/>
          <w:lang w:eastAsia="en-US"/>
        </w:rPr>
      </w:pPr>
      <w:proofErr w:type="gramStart"/>
      <w:r>
        <w:rPr>
          <w:rFonts w:asciiTheme="minorHAnsi" w:eastAsiaTheme="minorHAnsi" w:hAnsiTheme="minorHAnsi" w:cstheme="minorHAnsi"/>
          <w:i/>
          <w:szCs w:val="24"/>
          <w:lang w:eastAsia="en-US"/>
        </w:rPr>
        <w:t>con</w:t>
      </w:r>
      <w:proofErr w:type="gramEnd"/>
      <w:r>
        <w:rPr>
          <w:rFonts w:asciiTheme="minorHAnsi" w:eastAsiaTheme="minorHAnsi" w:hAnsiTheme="minorHAnsi" w:cstheme="minorHAnsi"/>
          <w:i/>
          <w:szCs w:val="24"/>
          <w:lang w:eastAsia="en-US"/>
        </w:rPr>
        <w:t xml:space="preserve"> </w:t>
      </w:r>
      <w:r w:rsidR="00901B1A">
        <w:rPr>
          <w:rFonts w:asciiTheme="minorHAnsi" w:eastAsiaTheme="minorHAnsi" w:hAnsiTheme="minorHAnsi" w:cstheme="minorHAnsi"/>
          <w:i/>
          <w:szCs w:val="24"/>
          <w:lang w:eastAsia="en-US"/>
        </w:rPr>
        <w:t>la “Sequenza allo Spirito Santo”.</w:t>
      </w:r>
    </w:p>
    <w:p w:rsidR="006163BF" w:rsidRDefault="006163BF" w:rsidP="00901B1A">
      <w:pPr>
        <w:pStyle w:val="Paragrafoelenco"/>
        <w:spacing w:line="276" w:lineRule="auto"/>
        <w:rPr>
          <w:rFonts w:asciiTheme="minorHAnsi" w:eastAsiaTheme="minorHAnsi" w:hAnsiTheme="minorHAnsi" w:cstheme="minorHAnsi"/>
          <w:i/>
          <w:szCs w:val="24"/>
          <w:lang w:eastAsia="en-US"/>
        </w:rPr>
      </w:pPr>
      <w:r>
        <w:rPr>
          <w:noProof/>
        </w:rPr>
        <w:drawing>
          <wp:anchor distT="0" distB="0" distL="114300" distR="114300" simplePos="0" relativeHeight="251692032" behindDoc="1" locked="0" layoutInCell="1" allowOverlap="1">
            <wp:simplePos x="0" y="0"/>
            <wp:positionH relativeFrom="column">
              <wp:posOffset>111125</wp:posOffset>
            </wp:positionH>
            <wp:positionV relativeFrom="paragraph">
              <wp:posOffset>108585</wp:posOffset>
            </wp:positionV>
            <wp:extent cx="1506855" cy="1506855"/>
            <wp:effectExtent l="0" t="0" r="0" b="0"/>
            <wp:wrapTight wrapText="bothSides">
              <wp:wrapPolygon edited="0">
                <wp:start x="0" y="0"/>
                <wp:lineTo x="0" y="21300"/>
                <wp:lineTo x="21300" y="21300"/>
                <wp:lineTo x="21300" y="0"/>
                <wp:lineTo x="0" y="0"/>
              </wp:wrapPolygon>
            </wp:wrapTight>
            <wp:docPr id="23" name="Immagine 2" descr="https://disegni.qumran2.net/archivio/2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isegni.qumran2.net/archivio/276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6855" cy="1506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24AE" w:rsidRPr="004524AE" w:rsidRDefault="004524AE" w:rsidP="004524AE">
      <w:pPr>
        <w:shd w:val="clear" w:color="auto" w:fill="FFFFFF"/>
        <w:ind w:left="284" w:hanging="142"/>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Vieni, Santo Spirito, manda a noi dal cielo un raggio della tua luce.</w:t>
      </w: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6163BF">
      <w:pPr>
        <w:shd w:val="clear" w:color="auto" w:fill="FFFFFF"/>
        <w:ind w:left="284" w:firstLine="142"/>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Vieni, padre dei poveri, vieni, datore dei doni, vieni, luce dei cuori.</w:t>
      </w: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hanging="142"/>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Consolatore perfetto, ospite dolce dell’anima, dolcissimo sollievo.</w:t>
      </w: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6163BF">
      <w:pPr>
        <w:shd w:val="clear" w:color="auto" w:fill="FFFFFF"/>
        <w:ind w:left="284" w:firstLine="283"/>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Nella fatica, riposo, nella calura, riparo, nel pianto, conforto.</w:t>
      </w: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hanging="142"/>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O luce beatissima, invadi nell’intimo il cuore dei tuoi fedeli.</w:t>
      </w: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Senza la tua forza, nulla è nell'uomo, nulla senza colpa.</w:t>
      </w:r>
      <w:r w:rsidR="008D1DE2" w:rsidRPr="008D1DE2">
        <w:rPr>
          <w:noProof/>
        </w:rPr>
        <w:t xml:space="preserve"> </w:t>
      </w: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hanging="142"/>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 xml:space="preserve">Lava ciò che è </w:t>
      </w:r>
      <w:proofErr w:type="spellStart"/>
      <w:r w:rsidRPr="004524AE">
        <w:rPr>
          <w:rFonts w:asciiTheme="minorHAnsi" w:eastAsia="Times New Roman" w:hAnsiTheme="minorHAnsi" w:cstheme="minorHAnsi"/>
          <w:color w:val="202124"/>
          <w:szCs w:val="24"/>
        </w:rPr>
        <w:t>sórdido</w:t>
      </w:r>
      <w:proofErr w:type="spellEnd"/>
      <w:r w:rsidRPr="004524AE">
        <w:rPr>
          <w:rFonts w:asciiTheme="minorHAnsi" w:eastAsia="Times New Roman" w:hAnsiTheme="minorHAnsi" w:cstheme="minorHAnsi"/>
          <w:color w:val="202124"/>
          <w:szCs w:val="24"/>
        </w:rPr>
        <w:t xml:space="preserve">, bagna ciò che è </w:t>
      </w:r>
      <w:proofErr w:type="spellStart"/>
      <w:r w:rsidRPr="004524AE">
        <w:rPr>
          <w:rFonts w:asciiTheme="minorHAnsi" w:eastAsia="Times New Roman" w:hAnsiTheme="minorHAnsi" w:cstheme="minorHAnsi"/>
          <w:color w:val="202124"/>
          <w:szCs w:val="24"/>
        </w:rPr>
        <w:t>árido</w:t>
      </w:r>
      <w:proofErr w:type="spellEnd"/>
      <w:r w:rsidRPr="004524AE">
        <w:rPr>
          <w:rFonts w:asciiTheme="minorHAnsi" w:eastAsia="Times New Roman" w:hAnsiTheme="minorHAnsi" w:cstheme="minorHAnsi"/>
          <w:color w:val="202124"/>
          <w:szCs w:val="24"/>
        </w:rPr>
        <w:t xml:space="preserve">, sana ciò che </w:t>
      </w:r>
      <w:proofErr w:type="spellStart"/>
      <w:r w:rsidRPr="004524AE">
        <w:rPr>
          <w:rFonts w:asciiTheme="minorHAnsi" w:eastAsia="Times New Roman" w:hAnsiTheme="minorHAnsi" w:cstheme="minorHAnsi"/>
          <w:color w:val="202124"/>
          <w:szCs w:val="24"/>
        </w:rPr>
        <w:t>sánguina</w:t>
      </w:r>
      <w:proofErr w:type="spellEnd"/>
      <w:r w:rsidRPr="004524AE">
        <w:rPr>
          <w:rFonts w:asciiTheme="minorHAnsi" w:eastAsia="Times New Roman" w:hAnsiTheme="minorHAnsi" w:cstheme="minorHAnsi"/>
          <w:color w:val="202124"/>
          <w:szCs w:val="24"/>
        </w:rPr>
        <w:t>.</w:t>
      </w: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Piega ciò che è rigido, scalda ciò che è gelido, drizza ciò che è sviato.</w:t>
      </w: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hanging="142"/>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Dona ai tuoi fedeli, che solo in te confidano, i tuoi santi doni.</w:t>
      </w:r>
    </w:p>
    <w:p w:rsidR="004524AE" w:rsidRDefault="004524AE" w:rsidP="004524AE">
      <w:pPr>
        <w:shd w:val="clear" w:color="auto" w:fill="FFFFFF"/>
        <w:ind w:left="284"/>
        <w:rPr>
          <w:rFonts w:asciiTheme="minorHAnsi" w:eastAsia="Times New Roman" w:hAnsiTheme="minorHAnsi" w:cstheme="minorHAnsi"/>
          <w:color w:val="202124"/>
          <w:sz w:val="6"/>
          <w:szCs w:val="6"/>
        </w:rPr>
      </w:pPr>
    </w:p>
    <w:p w:rsidR="005B360E" w:rsidRPr="004524AE" w:rsidRDefault="005B360E" w:rsidP="004524AE">
      <w:pPr>
        <w:shd w:val="clear" w:color="auto" w:fill="FFFFFF"/>
        <w:ind w:left="284"/>
        <w:rPr>
          <w:rFonts w:asciiTheme="minorHAnsi" w:eastAsia="Times New Roman" w:hAnsiTheme="minorHAnsi" w:cstheme="minorHAnsi"/>
          <w:color w:val="202124"/>
          <w:sz w:val="6"/>
          <w:szCs w:val="6"/>
        </w:rPr>
      </w:pPr>
    </w:p>
    <w:p w:rsidR="004524AE" w:rsidRPr="004524AE" w:rsidRDefault="004524AE" w:rsidP="004524AE">
      <w:pPr>
        <w:shd w:val="clear" w:color="auto" w:fill="FFFFFF"/>
        <w:ind w:left="284"/>
        <w:rPr>
          <w:rFonts w:asciiTheme="minorHAnsi" w:eastAsia="Times New Roman" w:hAnsiTheme="minorHAnsi" w:cstheme="minorHAnsi"/>
          <w:color w:val="202124"/>
          <w:szCs w:val="24"/>
        </w:rPr>
      </w:pPr>
      <w:r w:rsidRPr="004524AE">
        <w:rPr>
          <w:rFonts w:asciiTheme="minorHAnsi" w:eastAsia="Times New Roman" w:hAnsiTheme="minorHAnsi" w:cstheme="minorHAnsi"/>
          <w:color w:val="202124"/>
          <w:szCs w:val="24"/>
        </w:rPr>
        <w:t>Dona virtù e premio, dona morte santa, dona gioia eterna.</w:t>
      </w:r>
    </w:p>
    <w:p w:rsidR="00D80A6D" w:rsidRPr="00536FD3" w:rsidRDefault="00536FD3" w:rsidP="00160492">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Cs w:val="24"/>
        </w:rPr>
      </w:pPr>
      <w:r w:rsidRPr="00536FD3">
        <w:rPr>
          <w:rFonts w:asciiTheme="minorHAnsi" w:hAnsiTheme="minorHAnsi" w:cstheme="minorHAnsi"/>
          <w:b/>
          <w:szCs w:val="24"/>
        </w:rPr>
        <w:lastRenderedPageBreak/>
        <w:t>Primo momento:</w:t>
      </w:r>
    </w:p>
    <w:p w:rsidR="00160492" w:rsidRPr="00160492" w:rsidRDefault="00160492" w:rsidP="00160492">
      <w:pPr>
        <w:pBdr>
          <w:top w:val="single" w:sz="4" w:space="1" w:color="auto"/>
          <w:left w:val="single" w:sz="4" w:space="4" w:color="auto"/>
          <w:bottom w:val="single" w:sz="4" w:space="1" w:color="auto"/>
          <w:right w:val="single" w:sz="4" w:space="4" w:color="auto"/>
        </w:pBdr>
        <w:jc w:val="center"/>
        <w:rPr>
          <w:rFonts w:asciiTheme="minorHAnsi" w:hAnsiTheme="minorHAnsi" w:cstheme="minorHAnsi"/>
          <w:b/>
          <w:i/>
          <w:szCs w:val="24"/>
          <w:u w:val="single"/>
        </w:rPr>
      </w:pPr>
      <w:r w:rsidRPr="00160492">
        <w:rPr>
          <w:rFonts w:asciiTheme="minorHAnsi" w:hAnsiTheme="minorHAnsi" w:cstheme="minorHAnsi"/>
          <w:b/>
          <w:i/>
          <w:szCs w:val="24"/>
          <w:u w:val="single"/>
        </w:rPr>
        <w:t>ASCOLTO DEL VISSUTO</w:t>
      </w:r>
    </w:p>
    <w:p w:rsidR="007F144E" w:rsidRDefault="007F144E" w:rsidP="007F144E">
      <w:pPr>
        <w:jc w:val="both"/>
        <w:rPr>
          <w:rFonts w:asciiTheme="minorHAnsi" w:hAnsiTheme="minorHAnsi" w:cstheme="minorHAnsi"/>
          <w:szCs w:val="24"/>
        </w:rPr>
      </w:pPr>
    </w:p>
    <w:p w:rsidR="007F144E" w:rsidRPr="007F144E" w:rsidRDefault="00536FD3" w:rsidP="007F144E">
      <w:pPr>
        <w:pStyle w:val="Paragrafoelenco"/>
        <w:numPr>
          <w:ilvl w:val="0"/>
          <w:numId w:val="33"/>
        </w:numPr>
        <w:spacing w:line="276" w:lineRule="auto"/>
        <w:ind w:left="284" w:hanging="284"/>
        <w:jc w:val="both"/>
        <w:rPr>
          <w:rFonts w:asciiTheme="minorHAnsi" w:eastAsiaTheme="minorHAnsi" w:hAnsiTheme="minorHAnsi" w:cstheme="minorHAnsi"/>
          <w:i/>
          <w:szCs w:val="24"/>
          <w:lang w:eastAsia="en-US"/>
        </w:rPr>
      </w:pPr>
      <w:r w:rsidRPr="00CC47E4">
        <w:rPr>
          <w:rFonts w:asciiTheme="minorHAnsi" w:eastAsiaTheme="minorHAnsi" w:hAnsiTheme="minorHAnsi" w:cstheme="minorHAnsi"/>
          <w:noProof/>
          <w:szCs w:val="24"/>
        </w:rPr>
        <w:drawing>
          <wp:anchor distT="0" distB="0" distL="114300" distR="114300" simplePos="0" relativeHeight="251683840" behindDoc="1" locked="0" layoutInCell="1" allowOverlap="1">
            <wp:simplePos x="0" y="0"/>
            <wp:positionH relativeFrom="column">
              <wp:posOffset>4426585</wp:posOffset>
            </wp:positionH>
            <wp:positionV relativeFrom="paragraph">
              <wp:posOffset>1270</wp:posOffset>
            </wp:positionV>
            <wp:extent cx="2200275" cy="1546225"/>
            <wp:effectExtent l="0" t="0" r="9525" b="0"/>
            <wp:wrapTight wrapText="bothSides">
              <wp:wrapPolygon edited="0">
                <wp:start x="0" y="0"/>
                <wp:lineTo x="0" y="21290"/>
                <wp:lineTo x="21506" y="21290"/>
                <wp:lineTo x="21506" y="0"/>
                <wp:lineTo x="0" y="0"/>
              </wp:wrapPolygon>
            </wp:wrapTight>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0275" cy="1546225"/>
                    </a:xfrm>
                    <a:prstGeom prst="rect">
                      <a:avLst/>
                    </a:prstGeom>
                  </pic:spPr>
                </pic:pic>
              </a:graphicData>
            </a:graphic>
            <wp14:sizeRelH relativeFrom="page">
              <wp14:pctWidth>0</wp14:pctWidth>
            </wp14:sizeRelH>
            <wp14:sizeRelV relativeFrom="page">
              <wp14:pctHeight>0</wp14:pctHeight>
            </wp14:sizeRelV>
          </wp:anchor>
        </w:drawing>
      </w:r>
      <w:r w:rsidR="007F144E" w:rsidRPr="007F144E">
        <w:rPr>
          <w:rFonts w:asciiTheme="minorHAnsi" w:hAnsiTheme="minorHAnsi" w:cstheme="minorHAnsi"/>
          <w:b/>
          <w:smallCaps/>
          <w:color w:val="C00000"/>
          <w:szCs w:val="24"/>
        </w:rPr>
        <w:t>Lavoro personale</w:t>
      </w:r>
      <w:r w:rsidR="007F144E">
        <w:rPr>
          <w:rFonts w:asciiTheme="minorHAnsi" w:eastAsiaTheme="minorHAnsi" w:hAnsiTheme="minorHAnsi" w:cstheme="minorHAnsi"/>
          <w:b/>
          <w:i/>
          <w:smallCaps/>
          <w:szCs w:val="24"/>
          <w:lang w:eastAsia="en-US"/>
        </w:rPr>
        <w:t xml:space="preserve"> </w:t>
      </w:r>
      <w:r w:rsidR="007F144E" w:rsidRPr="00BB5C88">
        <w:rPr>
          <w:rFonts w:asciiTheme="minorHAnsi" w:eastAsiaTheme="minorHAnsi" w:hAnsiTheme="minorHAnsi" w:cstheme="minorHAnsi"/>
          <w:i/>
          <w:smallCaps/>
          <w:szCs w:val="24"/>
          <w:lang w:eastAsia="en-US"/>
        </w:rPr>
        <w:t xml:space="preserve">- </w:t>
      </w:r>
      <w:r w:rsidR="007F144E">
        <w:rPr>
          <w:rFonts w:asciiTheme="minorHAnsi" w:eastAsiaTheme="minorHAnsi" w:hAnsiTheme="minorHAnsi" w:cstheme="minorHAnsi"/>
          <w:szCs w:val="24"/>
          <w:lang w:eastAsia="en-US"/>
        </w:rPr>
        <w:t>c</w:t>
      </w:r>
      <w:r w:rsidR="007F144E" w:rsidRPr="003A4324">
        <w:rPr>
          <w:rFonts w:asciiTheme="minorHAnsi" w:eastAsiaTheme="minorHAnsi" w:hAnsiTheme="minorHAnsi" w:cstheme="minorHAnsi"/>
          <w:szCs w:val="24"/>
          <w:lang w:eastAsia="en-US"/>
        </w:rPr>
        <w:t xml:space="preserve">iascuno </w:t>
      </w:r>
      <w:r w:rsidR="007F144E">
        <w:rPr>
          <w:rFonts w:asciiTheme="minorHAnsi" w:eastAsiaTheme="minorHAnsi" w:hAnsiTheme="minorHAnsi" w:cstheme="minorHAnsi"/>
          <w:szCs w:val="24"/>
          <w:lang w:eastAsia="en-US"/>
        </w:rPr>
        <w:t xml:space="preserve">ripercorre il cammino di catechesi vissuto in questi mesi per far emergere alcuni aspetti significativi che poi condividerà con gli altri. Ognuno </w:t>
      </w:r>
      <w:r w:rsidR="006163BF">
        <w:rPr>
          <w:rFonts w:asciiTheme="minorHAnsi" w:eastAsiaTheme="minorHAnsi" w:hAnsiTheme="minorHAnsi" w:cstheme="minorHAnsi"/>
          <w:szCs w:val="24"/>
          <w:lang w:eastAsia="en-US"/>
        </w:rPr>
        <w:t>ri</w:t>
      </w:r>
      <w:r w:rsidR="007F144E">
        <w:rPr>
          <w:rFonts w:asciiTheme="minorHAnsi" w:eastAsiaTheme="minorHAnsi" w:hAnsiTheme="minorHAnsi" w:cstheme="minorHAnsi"/>
          <w:szCs w:val="24"/>
          <w:lang w:eastAsia="en-US"/>
        </w:rPr>
        <w:t>pensa al proprio servizio nella catechesi: qualcuno lo ha vissuto come catechista, altri come accompagnatore dei genitori, altri come educatori della fraternità, altri ancora come un aiuto in alcuni momenti specifici, altri come “spettatori” in quanto membri del Consiglio Pastorale Parrocchiale.</w:t>
      </w:r>
    </w:p>
    <w:p w:rsidR="007F144E" w:rsidRPr="00456207" w:rsidRDefault="007F144E" w:rsidP="007F144E">
      <w:pPr>
        <w:pStyle w:val="Paragrafoelenco"/>
        <w:spacing w:line="276" w:lineRule="auto"/>
        <w:ind w:left="284"/>
        <w:jc w:val="both"/>
        <w:rPr>
          <w:rFonts w:asciiTheme="minorHAnsi" w:eastAsiaTheme="minorHAnsi" w:hAnsiTheme="minorHAnsi" w:cstheme="minorHAnsi"/>
          <w:i/>
          <w:sz w:val="10"/>
          <w:szCs w:val="10"/>
          <w:lang w:eastAsia="en-US"/>
        </w:rPr>
      </w:pPr>
    </w:p>
    <w:p w:rsidR="007F144E" w:rsidRDefault="00D82CD4" w:rsidP="00456207">
      <w:pPr>
        <w:pStyle w:val="Paragrafoelenco"/>
        <w:spacing w:line="276" w:lineRule="auto"/>
        <w:ind w:left="284"/>
        <w:jc w:val="right"/>
        <w:rPr>
          <w:rFonts w:asciiTheme="minorHAnsi" w:eastAsiaTheme="minorHAnsi" w:hAnsiTheme="minorHAnsi" w:cstheme="minorHAnsi"/>
          <w:i/>
          <w:szCs w:val="24"/>
          <w:lang w:eastAsia="en-US"/>
        </w:rPr>
      </w:pPr>
      <w:r w:rsidRPr="00456207">
        <w:rPr>
          <w:rFonts w:asciiTheme="minorHAnsi" w:eastAsiaTheme="minorHAnsi" w:hAnsiTheme="minorHAnsi" w:cstheme="minorHAnsi"/>
          <w:i/>
          <w:szCs w:val="24"/>
          <w:lang w:eastAsia="en-US"/>
        </w:rPr>
        <w:t xml:space="preserve">Per facilitare questo momento </w:t>
      </w:r>
      <w:r w:rsidR="003E7A21">
        <w:rPr>
          <w:rFonts w:asciiTheme="minorHAnsi" w:eastAsiaTheme="minorHAnsi" w:hAnsiTheme="minorHAnsi" w:cstheme="minorHAnsi"/>
          <w:i/>
          <w:szCs w:val="24"/>
          <w:lang w:eastAsia="en-US"/>
        </w:rPr>
        <w:t xml:space="preserve">(circa 10 min.) </w:t>
      </w:r>
      <w:r w:rsidRPr="00456207">
        <w:rPr>
          <w:rFonts w:asciiTheme="minorHAnsi" w:eastAsiaTheme="minorHAnsi" w:hAnsiTheme="minorHAnsi" w:cstheme="minorHAnsi"/>
          <w:i/>
          <w:szCs w:val="24"/>
          <w:lang w:eastAsia="en-US"/>
        </w:rPr>
        <w:t>sono state predisposte delle tracce (</w:t>
      </w:r>
      <w:proofErr w:type="spellStart"/>
      <w:r w:rsidRPr="00456207">
        <w:rPr>
          <w:rFonts w:asciiTheme="minorHAnsi" w:eastAsiaTheme="minorHAnsi" w:hAnsiTheme="minorHAnsi" w:cstheme="minorHAnsi"/>
          <w:i/>
          <w:szCs w:val="24"/>
          <w:lang w:eastAsia="en-US"/>
        </w:rPr>
        <w:t>ved</w:t>
      </w:r>
      <w:proofErr w:type="spellEnd"/>
      <w:r w:rsidRPr="00456207">
        <w:rPr>
          <w:rFonts w:asciiTheme="minorHAnsi" w:eastAsiaTheme="minorHAnsi" w:hAnsiTheme="minorHAnsi" w:cstheme="minorHAnsi"/>
          <w:i/>
          <w:szCs w:val="24"/>
          <w:lang w:eastAsia="en-US"/>
        </w:rPr>
        <w:t xml:space="preserve">. </w:t>
      </w:r>
      <w:proofErr w:type="gramStart"/>
      <w:r w:rsidRPr="00456207">
        <w:rPr>
          <w:rFonts w:asciiTheme="minorHAnsi" w:eastAsiaTheme="minorHAnsi" w:hAnsiTheme="minorHAnsi" w:cstheme="minorHAnsi"/>
          <w:i/>
          <w:szCs w:val="24"/>
          <w:lang w:eastAsia="en-US"/>
        </w:rPr>
        <w:t>allegato</w:t>
      </w:r>
      <w:proofErr w:type="gramEnd"/>
      <w:r w:rsidRPr="00456207">
        <w:rPr>
          <w:rFonts w:asciiTheme="minorHAnsi" w:eastAsiaTheme="minorHAnsi" w:hAnsiTheme="minorHAnsi" w:cstheme="minorHAnsi"/>
          <w:i/>
          <w:szCs w:val="24"/>
          <w:lang w:eastAsia="en-US"/>
        </w:rPr>
        <w:t xml:space="preserve"> 1).</w:t>
      </w:r>
    </w:p>
    <w:p w:rsidR="003E7A21" w:rsidRPr="00456207" w:rsidRDefault="003E7A21" w:rsidP="00456207">
      <w:pPr>
        <w:pStyle w:val="Paragrafoelenco"/>
        <w:spacing w:line="276" w:lineRule="auto"/>
        <w:ind w:left="284"/>
        <w:jc w:val="right"/>
        <w:rPr>
          <w:rFonts w:asciiTheme="minorHAnsi" w:eastAsiaTheme="minorHAnsi" w:hAnsiTheme="minorHAnsi" w:cstheme="minorHAnsi"/>
          <w:i/>
          <w:szCs w:val="24"/>
          <w:lang w:eastAsia="en-US"/>
        </w:rPr>
      </w:pPr>
      <w:r>
        <w:rPr>
          <w:rFonts w:asciiTheme="minorHAnsi" w:eastAsiaTheme="minorHAnsi" w:hAnsiTheme="minorHAnsi" w:cstheme="minorHAnsi"/>
          <w:i/>
          <w:szCs w:val="24"/>
          <w:lang w:eastAsia="en-US"/>
        </w:rPr>
        <w:t xml:space="preserve">Le tracce possono essere inviate anche prima, in modo che chi partecipa possa </w:t>
      </w:r>
      <w:r w:rsidR="008B6D7E">
        <w:rPr>
          <w:rFonts w:asciiTheme="minorHAnsi" w:eastAsiaTheme="minorHAnsi" w:hAnsiTheme="minorHAnsi" w:cstheme="minorHAnsi"/>
          <w:i/>
          <w:szCs w:val="24"/>
          <w:lang w:eastAsia="en-US"/>
        </w:rPr>
        <w:t>prepararsi.</w:t>
      </w:r>
    </w:p>
    <w:p w:rsidR="00D82CD4" w:rsidRPr="008B6D7E" w:rsidRDefault="00D82CD4" w:rsidP="007F144E">
      <w:pPr>
        <w:pStyle w:val="Paragrafoelenco"/>
        <w:spacing w:line="276" w:lineRule="auto"/>
        <w:ind w:left="284"/>
        <w:jc w:val="both"/>
        <w:rPr>
          <w:rFonts w:asciiTheme="minorHAnsi" w:eastAsiaTheme="minorHAnsi" w:hAnsiTheme="minorHAnsi" w:cstheme="minorHAnsi"/>
          <w:sz w:val="10"/>
          <w:szCs w:val="10"/>
          <w:lang w:eastAsia="en-US"/>
        </w:rPr>
      </w:pPr>
    </w:p>
    <w:p w:rsidR="008B6D7E" w:rsidRPr="008B6D7E" w:rsidRDefault="007F144E" w:rsidP="007F144E">
      <w:pPr>
        <w:pStyle w:val="Paragrafoelenco"/>
        <w:numPr>
          <w:ilvl w:val="0"/>
          <w:numId w:val="33"/>
        </w:numPr>
        <w:spacing w:line="276" w:lineRule="auto"/>
        <w:ind w:left="284" w:hanging="284"/>
        <w:jc w:val="both"/>
        <w:rPr>
          <w:rFonts w:asciiTheme="minorHAnsi" w:eastAsiaTheme="minorHAnsi" w:hAnsiTheme="minorHAnsi" w:cstheme="minorHAnsi"/>
          <w:i/>
          <w:szCs w:val="24"/>
          <w:lang w:eastAsia="en-US"/>
        </w:rPr>
      </w:pPr>
      <w:r w:rsidRPr="00CC47E4">
        <w:rPr>
          <w:rFonts w:asciiTheme="minorHAnsi" w:hAnsiTheme="minorHAnsi" w:cstheme="minorHAnsi"/>
          <w:b/>
          <w:smallCaps/>
          <w:color w:val="C00000"/>
          <w:szCs w:val="24"/>
        </w:rPr>
        <w:t>Ascolto di tutti i presenti</w:t>
      </w:r>
      <w:r>
        <w:rPr>
          <w:rFonts w:asciiTheme="minorHAnsi" w:eastAsiaTheme="minorHAnsi" w:hAnsiTheme="minorHAnsi" w:cstheme="minorHAnsi"/>
          <w:b/>
          <w:i/>
          <w:smallCaps/>
          <w:szCs w:val="24"/>
          <w:lang w:eastAsia="en-US"/>
        </w:rPr>
        <w:t xml:space="preserve"> </w:t>
      </w:r>
      <w:r w:rsidRPr="00BB5C88">
        <w:rPr>
          <w:rFonts w:asciiTheme="minorHAnsi" w:eastAsiaTheme="minorHAnsi" w:hAnsiTheme="minorHAnsi" w:cstheme="minorHAnsi"/>
          <w:i/>
          <w:smallCaps/>
          <w:szCs w:val="24"/>
          <w:lang w:eastAsia="en-US"/>
        </w:rPr>
        <w:t xml:space="preserve">- </w:t>
      </w:r>
      <w:r w:rsidRPr="00FF4ED9">
        <w:rPr>
          <w:rFonts w:asciiTheme="minorHAnsi" w:eastAsiaTheme="minorHAnsi" w:hAnsiTheme="minorHAnsi" w:cstheme="minorHAnsi"/>
          <w:szCs w:val="24"/>
          <w:lang w:eastAsia="en-US"/>
        </w:rPr>
        <w:t>si procede un tema alla volta, ascoltando tutti coloro che su quel punto hanno qualcosa da condividere; non è un dibattito, ma un ascolto.</w:t>
      </w:r>
    </w:p>
    <w:p w:rsidR="007F144E" w:rsidRDefault="008B6D7E" w:rsidP="008B6D7E">
      <w:pPr>
        <w:pStyle w:val="Paragrafoelenco"/>
        <w:spacing w:line="276" w:lineRule="auto"/>
        <w:ind w:left="284"/>
        <w:jc w:val="both"/>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w:t>
      </w:r>
      <w:r w:rsidR="007F144E" w:rsidRPr="00FF4ED9">
        <w:rPr>
          <w:rFonts w:asciiTheme="minorHAnsi" w:eastAsiaTheme="minorHAnsi" w:hAnsiTheme="minorHAnsi" w:cstheme="minorHAnsi"/>
          <w:szCs w:val="24"/>
          <w:lang w:eastAsia="en-US"/>
        </w:rPr>
        <w:t>Seguiamo il metodo imparato con il Sinodo</w:t>
      </w:r>
      <w:r w:rsidR="007F144E">
        <w:rPr>
          <w:rFonts w:asciiTheme="minorHAnsi" w:eastAsiaTheme="minorHAnsi" w:hAnsiTheme="minorHAnsi" w:cstheme="minorHAnsi"/>
          <w:szCs w:val="24"/>
          <w:lang w:eastAsia="en-US"/>
        </w:rPr>
        <w:t xml:space="preserve"> diocesano</w:t>
      </w:r>
      <w:r w:rsidR="007F144E" w:rsidRPr="00FF4ED9">
        <w:rPr>
          <w:rFonts w:asciiTheme="minorHAnsi" w:eastAsiaTheme="minorHAnsi" w:hAnsiTheme="minorHAnsi" w:cstheme="minorHAnsi"/>
          <w:szCs w:val="24"/>
          <w:lang w:eastAsia="en-US"/>
        </w:rPr>
        <w:t>: ciascuno legge quello che ha scritto, senza</w:t>
      </w:r>
      <w:r w:rsidR="007F144E">
        <w:rPr>
          <w:rFonts w:asciiTheme="minorHAnsi" w:eastAsiaTheme="minorHAnsi" w:hAnsiTheme="minorHAnsi" w:cstheme="minorHAnsi"/>
          <w:szCs w:val="24"/>
          <w:lang w:eastAsia="en-US"/>
        </w:rPr>
        <w:t xml:space="preserve"> disperdersi in lunghi discorsi</w:t>
      </w:r>
      <w:r w:rsidR="007F144E" w:rsidRPr="00FF4ED9">
        <w:rPr>
          <w:rFonts w:asciiTheme="minorHAnsi" w:eastAsiaTheme="minorHAnsi" w:hAnsiTheme="minorHAnsi" w:cstheme="minorHAnsi"/>
          <w:szCs w:val="24"/>
          <w:lang w:eastAsia="en-US"/>
        </w:rPr>
        <w:t xml:space="preserve"> e gli altri semplicemente ascoltano. Non è previsto il dibattito</w:t>
      </w:r>
      <w:r w:rsidR="007F144E">
        <w:rPr>
          <w:rFonts w:asciiTheme="minorHAnsi" w:eastAsiaTheme="minorHAnsi" w:hAnsiTheme="minorHAnsi" w:cstheme="minorHAnsi"/>
          <w:szCs w:val="24"/>
          <w:lang w:eastAsia="en-US"/>
        </w:rPr>
        <w:t>)</w:t>
      </w:r>
      <w:r w:rsidR="007F144E" w:rsidRPr="00FF4ED9">
        <w:rPr>
          <w:rFonts w:asciiTheme="minorHAnsi" w:eastAsiaTheme="minorHAnsi" w:hAnsiTheme="minorHAnsi" w:cstheme="minorHAnsi"/>
          <w:szCs w:val="24"/>
          <w:lang w:eastAsia="en-US"/>
        </w:rPr>
        <w:t xml:space="preserve">. </w:t>
      </w:r>
    </w:p>
    <w:p w:rsidR="00536FD3" w:rsidRPr="00536FD3" w:rsidRDefault="00536FD3" w:rsidP="008B6D7E">
      <w:pPr>
        <w:pStyle w:val="Paragrafoelenco"/>
        <w:spacing w:line="276" w:lineRule="auto"/>
        <w:ind w:left="284"/>
        <w:jc w:val="both"/>
        <w:rPr>
          <w:rFonts w:asciiTheme="minorHAnsi" w:eastAsiaTheme="minorHAnsi" w:hAnsiTheme="minorHAnsi" w:cstheme="minorHAnsi"/>
          <w:sz w:val="10"/>
          <w:szCs w:val="10"/>
          <w:lang w:eastAsia="en-US"/>
        </w:rPr>
      </w:pPr>
    </w:p>
    <w:p w:rsidR="00536FD3" w:rsidRPr="00AE7C99" w:rsidRDefault="00536FD3" w:rsidP="008B6D7E">
      <w:pPr>
        <w:pStyle w:val="Paragrafoelenco"/>
        <w:spacing w:line="276" w:lineRule="auto"/>
        <w:ind w:left="284"/>
        <w:jc w:val="both"/>
        <w:rPr>
          <w:rFonts w:asciiTheme="minorHAnsi" w:eastAsiaTheme="minorHAnsi" w:hAnsiTheme="minorHAnsi" w:cstheme="minorHAnsi"/>
          <w:i/>
          <w:szCs w:val="24"/>
          <w:lang w:eastAsia="en-US"/>
        </w:rPr>
      </w:pPr>
      <w:r>
        <w:rPr>
          <w:rFonts w:asciiTheme="minorHAnsi" w:eastAsiaTheme="minorHAnsi" w:hAnsiTheme="minorHAnsi" w:cstheme="minorHAnsi"/>
          <w:szCs w:val="24"/>
          <w:lang w:eastAsia="en-US"/>
        </w:rPr>
        <w:t>Se il numero dei partecipanti è numeroso, si può scegliere di condividere suddividendo i presenti in piccoli gruppi misti, oppure per tipo di servizio.</w:t>
      </w:r>
    </w:p>
    <w:p w:rsidR="009977A0" w:rsidRDefault="009977A0" w:rsidP="008B0793">
      <w:pPr>
        <w:rPr>
          <w:rFonts w:cs="Calibri"/>
          <w:color w:val="000000"/>
          <w:szCs w:val="24"/>
        </w:rPr>
      </w:pPr>
    </w:p>
    <w:p w:rsidR="00160492" w:rsidRPr="00160492" w:rsidRDefault="00160492" w:rsidP="00160492">
      <w:pPr>
        <w:pStyle w:val="Paragrafoelenco"/>
        <w:numPr>
          <w:ilvl w:val="0"/>
          <w:numId w:val="40"/>
        </w:numPr>
        <w:spacing w:line="276" w:lineRule="auto"/>
        <w:rPr>
          <w:rFonts w:asciiTheme="minorHAnsi" w:eastAsiaTheme="minorHAnsi" w:hAnsiTheme="minorHAnsi" w:cstheme="minorHAnsi"/>
          <w:i/>
          <w:szCs w:val="24"/>
          <w:lang w:eastAsia="en-US"/>
        </w:rPr>
      </w:pPr>
      <w:r w:rsidRPr="00160492">
        <w:rPr>
          <w:rFonts w:asciiTheme="minorHAnsi" w:eastAsiaTheme="minorHAnsi" w:hAnsiTheme="minorHAnsi" w:cstheme="minorHAnsi"/>
          <w:i/>
          <w:szCs w:val="24"/>
          <w:lang w:eastAsia="en-US"/>
        </w:rPr>
        <w:t xml:space="preserve">Sarà cura del referente o di chi guida l’incontro raccogliere in modo visibile (cartellone, </w:t>
      </w:r>
      <w:proofErr w:type="spellStart"/>
      <w:r w:rsidRPr="00160492">
        <w:rPr>
          <w:rFonts w:asciiTheme="minorHAnsi" w:eastAsiaTheme="minorHAnsi" w:hAnsiTheme="minorHAnsi" w:cstheme="minorHAnsi"/>
          <w:i/>
          <w:szCs w:val="24"/>
          <w:lang w:eastAsia="en-US"/>
        </w:rPr>
        <w:t>power</w:t>
      </w:r>
      <w:proofErr w:type="spellEnd"/>
      <w:r w:rsidRPr="00160492">
        <w:rPr>
          <w:rFonts w:asciiTheme="minorHAnsi" w:eastAsiaTheme="minorHAnsi" w:hAnsiTheme="minorHAnsi" w:cstheme="minorHAnsi"/>
          <w:i/>
          <w:szCs w:val="24"/>
          <w:lang w:eastAsia="en-US"/>
        </w:rPr>
        <w:t xml:space="preserve"> </w:t>
      </w:r>
      <w:proofErr w:type="spellStart"/>
      <w:r w:rsidRPr="00160492">
        <w:rPr>
          <w:rFonts w:asciiTheme="minorHAnsi" w:eastAsiaTheme="minorHAnsi" w:hAnsiTheme="minorHAnsi" w:cstheme="minorHAnsi"/>
          <w:i/>
          <w:szCs w:val="24"/>
          <w:lang w:eastAsia="en-US"/>
        </w:rPr>
        <w:t>point</w:t>
      </w:r>
      <w:proofErr w:type="spellEnd"/>
      <w:r w:rsidRPr="00160492">
        <w:rPr>
          <w:rFonts w:asciiTheme="minorHAnsi" w:eastAsiaTheme="minorHAnsi" w:hAnsiTheme="minorHAnsi" w:cstheme="minorHAnsi"/>
          <w:i/>
          <w:szCs w:val="24"/>
          <w:lang w:eastAsia="en-US"/>
        </w:rPr>
        <w:t>, …) quanto emerge, unendo le riflessioni ricorrenti, evidenziando quelle isolate.</w:t>
      </w:r>
    </w:p>
    <w:p w:rsidR="00160492" w:rsidRDefault="00160492" w:rsidP="00160492">
      <w:pPr>
        <w:jc w:val="both"/>
        <w:rPr>
          <w:rFonts w:asciiTheme="minorHAnsi" w:hAnsiTheme="minorHAnsi" w:cstheme="minorHAnsi"/>
          <w:sz w:val="16"/>
          <w:szCs w:val="16"/>
        </w:rPr>
      </w:pPr>
    </w:p>
    <w:p w:rsidR="006163BF" w:rsidRDefault="006163BF" w:rsidP="00160492">
      <w:pPr>
        <w:jc w:val="both"/>
        <w:rPr>
          <w:rFonts w:asciiTheme="minorHAnsi" w:hAnsiTheme="minorHAnsi" w:cstheme="minorHAnsi"/>
          <w:sz w:val="16"/>
          <w:szCs w:val="16"/>
        </w:rPr>
      </w:pPr>
    </w:p>
    <w:p w:rsidR="006163BF" w:rsidRDefault="006163BF"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0369E" w:rsidRDefault="0080369E"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Default="00840614" w:rsidP="00160492">
      <w:pPr>
        <w:jc w:val="both"/>
        <w:rPr>
          <w:rFonts w:asciiTheme="minorHAnsi" w:hAnsiTheme="minorHAnsi" w:cstheme="minorHAnsi"/>
          <w:sz w:val="16"/>
          <w:szCs w:val="16"/>
        </w:rPr>
      </w:pPr>
    </w:p>
    <w:p w:rsidR="00840614" w:rsidRPr="00AE7C99" w:rsidRDefault="00840614" w:rsidP="00160492">
      <w:pPr>
        <w:jc w:val="both"/>
        <w:rPr>
          <w:rFonts w:asciiTheme="minorHAnsi" w:hAnsiTheme="minorHAnsi" w:cstheme="minorHAnsi"/>
          <w:sz w:val="16"/>
          <w:szCs w:val="16"/>
        </w:rPr>
      </w:pPr>
    </w:p>
    <w:p w:rsidR="00A42455" w:rsidRPr="00536FD3" w:rsidRDefault="00160492" w:rsidP="00160492">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Cs w:val="24"/>
        </w:rPr>
      </w:pPr>
      <w:r w:rsidRPr="00536FD3">
        <w:rPr>
          <w:rFonts w:asciiTheme="minorHAnsi" w:hAnsiTheme="minorHAnsi" w:cstheme="minorHAnsi"/>
          <w:b/>
          <w:szCs w:val="24"/>
        </w:rPr>
        <w:lastRenderedPageBreak/>
        <w:t>Secondo momento:</w:t>
      </w:r>
    </w:p>
    <w:p w:rsidR="00160492" w:rsidRPr="00160492" w:rsidRDefault="00160492" w:rsidP="00160492">
      <w:pPr>
        <w:pBdr>
          <w:top w:val="single" w:sz="4" w:space="1" w:color="auto"/>
          <w:left w:val="single" w:sz="4" w:space="4" w:color="auto"/>
          <w:bottom w:val="single" w:sz="4" w:space="1" w:color="auto"/>
          <w:right w:val="single" w:sz="4" w:space="4" w:color="auto"/>
        </w:pBdr>
        <w:jc w:val="center"/>
        <w:rPr>
          <w:rFonts w:asciiTheme="minorHAnsi" w:hAnsiTheme="minorHAnsi" w:cstheme="minorHAnsi"/>
          <w:b/>
          <w:i/>
          <w:szCs w:val="24"/>
          <w:u w:val="single"/>
        </w:rPr>
      </w:pPr>
      <w:r>
        <w:rPr>
          <w:rFonts w:asciiTheme="minorHAnsi" w:hAnsiTheme="minorHAnsi" w:cstheme="minorHAnsi"/>
          <w:b/>
          <w:i/>
          <w:szCs w:val="24"/>
          <w:u w:val="single"/>
        </w:rPr>
        <w:t>CONFRONTO TRA I PRESENTI</w:t>
      </w:r>
    </w:p>
    <w:p w:rsidR="00160492" w:rsidRDefault="00160492" w:rsidP="00160492">
      <w:pPr>
        <w:jc w:val="both"/>
        <w:rPr>
          <w:rFonts w:asciiTheme="minorHAnsi" w:hAnsiTheme="minorHAnsi" w:cstheme="minorHAnsi"/>
          <w:b/>
          <w:szCs w:val="24"/>
        </w:rPr>
      </w:pPr>
    </w:p>
    <w:p w:rsidR="00160492" w:rsidRDefault="00160492" w:rsidP="00160492">
      <w:pPr>
        <w:jc w:val="both"/>
        <w:rPr>
          <w:rFonts w:asciiTheme="minorHAnsi" w:hAnsiTheme="minorHAnsi" w:cstheme="minorHAnsi"/>
          <w:szCs w:val="24"/>
        </w:rPr>
      </w:pPr>
      <w:r w:rsidRPr="00A42FF9">
        <w:rPr>
          <w:rFonts w:asciiTheme="minorHAnsi" w:hAnsiTheme="minorHAnsi" w:cstheme="minorHAnsi"/>
          <w:b/>
          <w:szCs w:val="24"/>
        </w:rPr>
        <w:t>Tempi:</w:t>
      </w:r>
      <w:r w:rsidRPr="00A42FF9">
        <w:rPr>
          <w:rFonts w:asciiTheme="minorHAnsi" w:hAnsiTheme="minorHAnsi" w:cstheme="minorHAnsi"/>
          <w:szCs w:val="24"/>
        </w:rPr>
        <w:t xml:space="preserve"> circa </w:t>
      </w:r>
      <w:r>
        <w:rPr>
          <w:rFonts w:asciiTheme="minorHAnsi" w:hAnsiTheme="minorHAnsi" w:cstheme="minorHAnsi"/>
          <w:szCs w:val="24"/>
        </w:rPr>
        <w:t>30</w:t>
      </w:r>
      <w:r w:rsidRPr="00A42FF9">
        <w:rPr>
          <w:rFonts w:asciiTheme="minorHAnsi" w:hAnsiTheme="minorHAnsi" w:cstheme="minorHAnsi"/>
          <w:szCs w:val="24"/>
        </w:rPr>
        <w:t xml:space="preserve"> minuti</w:t>
      </w:r>
      <w:r>
        <w:rPr>
          <w:rFonts w:asciiTheme="minorHAnsi" w:hAnsiTheme="minorHAnsi" w:cstheme="minorHAnsi"/>
          <w:szCs w:val="24"/>
        </w:rPr>
        <w:t>, tenendo conto che potrebbero variare a seconda del numero dei partecipanti.</w:t>
      </w:r>
    </w:p>
    <w:p w:rsidR="00160492" w:rsidRDefault="00160492" w:rsidP="00160492">
      <w:pPr>
        <w:jc w:val="both"/>
        <w:rPr>
          <w:rFonts w:asciiTheme="minorHAnsi" w:hAnsiTheme="minorHAnsi" w:cstheme="minorHAnsi"/>
          <w:szCs w:val="24"/>
        </w:rPr>
      </w:pPr>
    </w:p>
    <w:p w:rsidR="00160492" w:rsidRDefault="00160492" w:rsidP="00160492">
      <w:pPr>
        <w:spacing w:line="276" w:lineRule="auto"/>
        <w:contextualSpacing/>
        <w:jc w:val="both"/>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S</w:t>
      </w:r>
      <w:r w:rsidRPr="003A4324">
        <w:rPr>
          <w:rFonts w:asciiTheme="minorHAnsi" w:eastAsiaTheme="minorHAnsi" w:hAnsiTheme="minorHAnsi" w:cstheme="minorHAnsi"/>
          <w:szCs w:val="24"/>
          <w:lang w:eastAsia="en-US"/>
        </w:rPr>
        <w:t xml:space="preserve">i apre </w:t>
      </w:r>
      <w:r>
        <w:rPr>
          <w:rFonts w:asciiTheme="minorHAnsi" w:eastAsiaTheme="minorHAnsi" w:hAnsiTheme="minorHAnsi" w:cstheme="minorHAnsi"/>
          <w:szCs w:val="24"/>
          <w:lang w:eastAsia="en-US"/>
        </w:rPr>
        <w:t xml:space="preserve">ora </w:t>
      </w:r>
      <w:r w:rsidRPr="003A4324">
        <w:rPr>
          <w:rFonts w:asciiTheme="minorHAnsi" w:eastAsiaTheme="minorHAnsi" w:hAnsiTheme="minorHAnsi" w:cstheme="minorHAnsi"/>
          <w:szCs w:val="24"/>
          <w:lang w:eastAsia="en-US"/>
        </w:rPr>
        <w:t xml:space="preserve">un tempo di dialogo e confronto che sia di arricchimento vicendevole, non di giudizio, partendo da queste domande: </w:t>
      </w:r>
    </w:p>
    <w:p w:rsidR="00160492" w:rsidRPr="00160492" w:rsidRDefault="00160492" w:rsidP="00160492">
      <w:pPr>
        <w:spacing w:line="276" w:lineRule="auto"/>
        <w:ind w:left="426"/>
        <w:contextualSpacing/>
        <w:jc w:val="both"/>
        <w:rPr>
          <w:rFonts w:asciiTheme="minorHAnsi" w:eastAsiaTheme="minorHAnsi" w:hAnsiTheme="minorHAnsi" w:cstheme="minorHAnsi"/>
          <w:sz w:val="10"/>
          <w:szCs w:val="10"/>
          <w:lang w:eastAsia="en-US"/>
        </w:rPr>
      </w:pPr>
    </w:p>
    <w:p w:rsidR="00160492" w:rsidRDefault="00160492" w:rsidP="00840614">
      <w:pPr>
        <w:pStyle w:val="Paragrafoelenco"/>
        <w:numPr>
          <w:ilvl w:val="3"/>
          <w:numId w:val="32"/>
        </w:numPr>
        <w:spacing w:before="360" w:after="360" w:line="720" w:lineRule="auto"/>
        <w:ind w:left="709" w:hanging="283"/>
        <w:jc w:val="both"/>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Pensando ai punti di forza emersi: quali sono da tenere come “buoni frutti” per il prossimo anno?</w:t>
      </w:r>
    </w:p>
    <w:p w:rsidR="00840614" w:rsidRDefault="00840614" w:rsidP="001508FC">
      <w:pPr>
        <w:pStyle w:val="Paragrafoelenco"/>
        <w:rPr>
          <w:rFonts w:asciiTheme="minorHAnsi" w:eastAsiaTheme="minorHAnsi" w:hAnsiTheme="minorHAnsi" w:cstheme="minorHAnsi"/>
          <w:szCs w:val="24"/>
          <w:lang w:eastAsia="en-US"/>
        </w:rPr>
      </w:pPr>
    </w:p>
    <w:p w:rsidR="00840614" w:rsidRPr="00995526" w:rsidRDefault="00840614" w:rsidP="001508FC">
      <w:pPr>
        <w:pStyle w:val="Paragrafoelenco"/>
        <w:rPr>
          <w:rFonts w:asciiTheme="minorHAnsi" w:eastAsiaTheme="minorHAnsi" w:hAnsiTheme="minorHAnsi" w:cstheme="minorHAnsi"/>
          <w:szCs w:val="24"/>
          <w:lang w:eastAsia="en-US"/>
        </w:rPr>
      </w:pPr>
    </w:p>
    <w:p w:rsidR="00160492" w:rsidRDefault="00160492" w:rsidP="00840614">
      <w:pPr>
        <w:pStyle w:val="Paragrafoelenco"/>
        <w:numPr>
          <w:ilvl w:val="3"/>
          <w:numId w:val="32"/>
        </w:numPr>
        <w:spacing w:before="360" w:after="360" w:line="720" w:lineRule="auto"/>
        <w:ind w:left="709" w:hanging="283"/>
        <w:jc w:val="both"/>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Pensando ai disagi e alle fatiche emersi: cosa si può fare, insieme, per affrontarli/superarli?</w:t>
      </w:r>
    </w:p>
    <w:p w:rsidR="00840614" w:rsidRDefault="00840614" w:rsidP="00840614">
      <w:pPr>
        <w:pStyle w:val="Paragrafoelenco"/>
        <w:rPr>
          <w:rFonts w:asciiTheme="minorHAnsi" w:eastAsiaTheme="minorHAnsi" w:hAnsiTheme="minorHAnsi" w:cstheme="minorHAnsi"/>
          <w:szCs w:val="24"/>
          <w:lang w:eastAsia="en-US"/>
        </w:rPr>
      </w:pPr>
    </w:p>
    <w:p w:rsidR="00840614" w:rsidRPr="00840614" w:rsidRDefault="00840614" w:rsidP="00840614">
      <w:pPr>
        <w:pStyle w:val="Paragrafoelenco"/>
        <w:rPr>
          <w:rFonts w:asciiTheme="minorHAnsi" w:eastAsiaTheme="minorHAnsi" w:hAnsiTheme="minorHAnsi" w:cstheme="minorHAnsi"/>
          <w:szCs w:val="24"/>
          <w:lang w:eastAsia="en-US"/>
        </w:rPr>
      </w:pPr>
    </w:p>
    <w:p w:rsidR="00160492" w:rsidRDefault="00160492" w:rsidP="00840614">
      <w:pPr>
        <w:pStyle w:val="Paragrafoelenco"/>
        <w:numPr>
          <w:ilvl w:val="3"/>
          <w:numId w:val="32"/>
        </w:numPr>
        <w:spacing w:before="360" w:after="360" w:line="720" w:lineRule="auto"/>
        <w:ind w:left="709" w:hanging="283"/>
        <w:jc w:val="both"/>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C’è qualcosa del vissuto di quest’ann</w:t>
      </w:r>
      <w:r w:rsidR="008B6D7E">
        <w:rPr>
          <w:rFonts w:asciiTheme="minorHAnsi" w:eastAsiaTheme="minorHAnsi" w:hAnsiTheme="minorHAnsi" w:cstheme="minorHAnsi"/>
          <w:szCs w:val="24"/>
          <w:lang w:eastAsia="en-US"/>
        </w:rPr>
        <w:t>o che si può serenamente lasciar</w:t>
      </w:r>
      <w:r>
        <w:rPr>
          <w:rFonts w:asciiTheme="minorHAnsi" w:eastAsiaTheme="minorHAnsi" w:hAnsiTheme="minorHAnsi" w:cstheme="minorHAnsi"/>
          <w:szCs w:val="24"/>
          <w:lang w:eastAsia="en-US"/>
        </w:rPr>
        <w:t xml:space="preserve"> andare come “passato”?</w:t>
      </w:r>
    </w:p>
    <w:p w:rsidR="00840614" w:rsidRDefault="00840614" w:rsidP="00840614">
      <w:pPr>
        <w:pStyle w:val="Paragrafoelenco"/>
        <w:rPr>
          <w:rFonts w:asciiTheme="minorHAnsi" w:eastAsiaTheme="minorHAnsi" w:hAnsiTheme="minorHAnsi" w:cstheme="minorHAnsi"/>
          <w:szCs w:val="24"/>
          <w:lang w:eastAsia="en-US"/>
        </w:rPr>
      </w:pPr>
    </w:p>
    <w:p w:rsidR="00840614" w:rsidRPr="00840614" w:rsidRDefault="00840614" w:rsidP="00840614">
      <w:pPr>
        <w:pStyle w:val="Paragrafoelenco"/>
        <w:rPr>
          <w:rFonts w:asciiTheme="minorHAnsi" w:eastAsiaTheme="minorHAnsi" w:hAnsiTheme="minorHAnsi" w:cstheme="minorHAnsi"/>
          <w:szCs w:val="24"/>
          <w:lang w:eastAsia="en-US"/>
        </w:rPr>
      </w:pPr>
    </w:p>
    <w:p w:rsidR="00160492" w:rsidRDefault="00160492" w:rsidP="00840614">
      <w:pPr>
        <w:pStyle w:val="Paragrafoelenco"/>
        <w:numPr>
          <w:ilvl w:val="3"/>
          <w:numId w:val="32"/>
        </w:numPr>
        <w:spacing w:before="360" w:after="360" w:line="720" w:lineRule="auto"/>
        <w:ind w:left="709" w:hanging="283"/>
        <w:jc w:val="both"/>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C’è un qualcosa di nuovo eme</w:t>
      </w:r>
      <w:r w:rsidR="008B6D7E">
        <w:rPr>
          <w:rFonts w:asciiTheme="minorHAnsi" w:eastAsiaTheme="minorHAnsi" w:hAnsiTheme="minorHAnsi" w:cstheme="minorHAnsi"/>
          <w:szCs w:val="24"/>
          <w:lang w:eastAsia="en-US"/>
        </w:rPr>
        <w:t>rso che può essere valorizzato per i</w:t>
      </w:r>
      <w:r>
        <w:rPr>
          <w:rFonts w:asciiTheme="minorHAnsi" w:eastAsiaTheme="minorHAnsi" w:hAnsiTheme="minorHAnsi" w:cstheme="minorHAnsi"/>
          <w:szCs w:val="24"/>
          <w:lang w:eastAsia="en-US"/>
        </w:rPr>
        <w:t>l prossimo anno?</w:t>
      </w:r>
    </w:p>
    <w:p w:rsidR="00840614" w:rsidRDefault="00840614" w:rsidP="00840614">
      <w:pPr>
        <w:pStyle w:val="Paragrafoelenco"/>
        <w:rPr>
          <w:rFonts w:asciiTheme="minorHAnsi" w:eastAsiaTheme="minorHAnsi" w:hAnsiTheme="minorHAnsi" w:cstheme="minorHAnsi"/>
          <w:szCs w:val="24"/>
          <w:lang w:eastAsia="en-US"/>
        </w:rPr>
      </w:pPr>
    </w:p>
    <w:p w:rsidR="00840614" w:rsidRPr="00840614" w:rsidRDefault="00840614" w:rsidP="00840614">
      <w:pPr>
        <w:pStyle w:val="Paragrafoelenco"/>
        <w:rPr>
          <w:rFonts w:asciiTheme="minorHAnsi" w:eastAsiaTheme="minorHAnsi" w:hAnsiTheme="minorHAnsi" w:cstheme="minorHAnsi"/>
          <w:szCs w:val="24"/>
          <w:lang w:eastAsia="en-US"/>
        </w:rPr>
      </w:pPr>
    </w:p>
    <w:p w:rsidR="00160492" w:rsidRDefault="00160492" w:rsidP="00840614">
      <w:pPr>
        <w:pStyle w:val="Paragrafoelenco"/>
        <w:numPr>
          <w:ilvl w:val="3"/>
          <w:numId w:val="32"/>
        </w:numPr>
        <w:spacing w:before="360" w:after="360"/>
        <w:ind w:left="709" w:hanging="283"/>
        <w:jc w:val="both"/>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Se doveste scrivere alla parrocchia tre aspetti rilevanti</w:t>
      </w:r>
      <w:r w:rsidR="008B6D7E">
        <w:rPr>
          <w:rFonts w:asciiTheme="minorHAnsi" w:eastAsiaTheme="minorHAnsi" w:hAnsiTheme="minorHAnsi" w:cstheme="minorHAnsi"/>
          <w:szCs w:val="24"/>
          <w:lang w:eastAsia="en-US"/>
        </w:rPr>
        <w:t>/significativi emersi</w:t>
      </w:r>
      <w:r>
        <w:rPr>
          <w:rFonts w:asciiTheme="minorHAnsi" w:eastAsiaTheme="minorHAnsi" w:hAnsiTheme="minorHAnsi" w:cstheme="minorHAnsi"/>
          <w:szCs w:val="24"/>
          <w:lang w:eastAsia="en-US"/>
        </w:rPr>
        <w:t>, quali scegliereste?</w:t>
      </w:r>
    </w:p>
    <w:p w:rsidR="00160492" w:rsidRPr="00160492" w:rsidRDefault="00160492" w:rsidP="00840614">
      <w:pPr>
        <w:pStyle w:val="Paragrafoelenco"/>
        <w:spacing w:before="360" w:after="360"/>
        <w:ind w:left="709"/>
        <w:jc w:val="both"/>
        <w:rPr>
          <w:rFonts w:asciiTheme="minorHAnsi" w:eastAsiaTheme="minorHAnsi" w:hAnsiTheme="minorHAnsi" w:cstheme="minorHAnsi"/>
          <w:i/>
          <w:szCs w:val="24"/>
          <w:lang w:eastAsia="en-US"/>
        </w:rPr>
      </w:pPr>
      <w:r w:rsidRPr="00160492">
        <w:rPr>
          <w:rFonts w:asciiTheme="minorHAnsi" w:eastAsiaTheme="minorHAnsi" w:hAnsiTheme="minorHAnsi" w:cstheme="minorHAnsi"/>
          <w:i/>
          <w:szCs w:val="24"/>
          <w:lang w:eastAsia="en-US"/>
        </w:rPr>
        <w:t>(</w:t>
      </w:r>
      <w:proofErr w:type="gramStart"/>
      <w:r w:rsidRPr="00160492">
        <w:rPr>
          <w:rFonts w:asciiTheme="minorHAnsi" w:eastAsiaTheme="minorHAnsi" w:hAnsiTheme="minorHAnsi" w:cstheme="minorHAnsi"/>
          <w:i/>
          <w:szCs w:val="24"/>
          <w:lang w:eastAsia="en-US"/>
        </w:rPr>
        <w:t>si</w:t>
      </w:r>
      <w:proofErr w:type="gramEnd"/>
      <w:r w:rsidRPr="00160492">
        <w:rPr>
          <w:rFonts w:asciiTheme="minorHAnsi" w:eastAsiaTheme="minorHAnsi" w:hAnsiTheme="minorHAnsi" w:cstheme="minorHAnsi"/>
          <w:i/>
          <w:szCs w:val="24"/>
          <w:lang w:eastAsia="en-US"/>
        </w:rPr>
        <w:t xml:space="preserve"> può pensare poi </w:t>
      </w:r>
      <w:r w:rsidR="008B6D7E">
        <w:rPr>
          <w:rFonts w:asciiTheme="minorHAnsi" w:eastAsiaTheme="minorHAnsi" w:hAnsiTheme="minorHAnsi" w:cstheme="minorHAnsi"/>
          <w:i/>
          <w:szCs w:val="24"/>
          <w:lang w:eastAsia="en-US"/>
        </w:rPr>
        <w:t xml:space="preserve">di condividere </w:t>
      </w:r>
      <w:r w:rsidRPr="00160492">
        <w:rPr>
          <w:rFonts w:asciiTheme="minorHAnsi" w:eastAsiaTheme="minorHAnsi" w:hAnsiTheme="minorHAnsi" w:cstheme="minorHAnsi"/>
          <w:i/>
          <w:szCs w:val="24"/>
          <w:lang w:eastAsia="en-US"/>
        </w:rPr>
        <w:t xml:space="preserve">questi 3 aspetti </w:t>
      </w:r>
      <w:r w:rsidR="008B6D7E">
        <w:rPr>
          <w:rFonts w:asciiTheme="minorHAnsi" w:eastAsiaTheme="minorHAnsi" w:hAnsiTheme="minorHAnsi" w:cstheme="minorHAnsi"/>
          <w:i/>
          <w:szCs w:val="24"/>
          <w:lang w:eastAsia="en-US"/>
        </w:rPr>
        <w:t>scrivendoli</w:t>
      </w:r>
      <w:r w:rsidRPr="00160492">
        <w:rPr>
          <w:rFonts w:asciiTheme="minorHAnsi" w:eastAsiaTheme="minorHAnsi" w:hAnsiTheme="minorHAnsi" w:cstheme="minorHAnsi"/>
          <w:i/>
          <w:szCs w:val="24"/>
          <w:lang w:eastAsia="en-US"/>
        </w:rPr>
        <w:t xml:space="preserve"> nel bollettino parrocchiale)</w:t>
      </w:r>
    </w:p>
    <w:p w:rsidR="00160492" w:rsidRDefault="00160492" w:rsidP="00536FD3">
      <w:pPr>
        <w:spacing w:line="480" w:lineRule="auto"/>
        <w:ind w:left="426"/>
        <w:contextualSpacing/>
        <w:jc w:val="both"/>
        <w:rPr>
          <w:rFonts w:asciiTheme="minorHAnsi" w:eastAsiaTheme="minorHAnsi" w:hAnsiTheme="minorHAnsi" w:cstheme="minorHAnsi"/>
          <w:sz w:val="10"/>
          <w:szCs w:val="10"/>
          <w:lang w:eastAsia="en-US"/>
        </w:rPr>
      </w:pPr>
    </w:p>
    <w:p w:rsidR="00840614" w:rsidRDefault="00840614" w:rsidP="00536FD3">
      <w:pPr>
        <w:spacing w:line="480" w:lineRule="auto"/>
        <w:ind w:left="426"/>
        <w:contextualSpacing/>
        <w:jc w:val="both"/>
        <w:rPr>
          <w:rFonts w:asciiTheme="minorHAnsi" w:eastAsiaTheme="minorHAnsi" w:hAnsiTheme="minorHAnsi" w:cstheme="minorHAnsi"/>
          <w:sz w:val="10"/>
          <w:szCs w:val="10"/>
          <w:lang w:eastAsia="en-US"/>
        </w:rPr>
      </w:pPr>
    </w:p>
    <w:p w:rsidR="00840614" w:rsidRDefault="00840614" w:rsidP="00536FD3">
      <w:pPr>
        <w:spacing w:line="480" w:lineRule="auto"/>
        <w:ind w:left="426"/>
        <w:contextualSpacing/>
        <w:jc w:val="both"/>
        <w:rPr>
          <w:rFonts w:asciiTheme="minorHAnsi" w:eastAsiaTheme="minorHAnsi" w:hAnsiTheme="minorHAnsi" w:cstheme="minorHAnsi"/>
          <w:sz w:val="10"/>
          <w:szCs w:val="10"/>
          <w:lang w:eastAsia="en-US"/>
        </w:rPr>
      </w:pPr>
    </w:p>
    <w:p w:rsidR="001508FC" w:rsidRDefault="001508FC" w:rsidP="00536FD3">
      <w:pPr>
        <w:spacing w:line="480" w:lineRule="auto"/>
        <w:ind w:left="426"/>
        <w:contextualSpacing/>
        <w:jc w:val="both"/>
        <w:rPr>
          <w:rFonts w:asciiTheme="minorHAnsi" w:eastAsiaTheme="minorHAnsi" w:hAnsiTheme="minorHAnsi" w:cstheme="minorHAnsi"/>
          <w:sz w:val="10"/>
          <w:szCs w:val="10"/>
          <w:lang w:eastAsia="en-US"/>
        </w:rPr>
      </w:pPr>
    </w:p>
    <w:p w:rsidR="001508FC" w:rsidRDefault="001508FC" w:rsidP="00536FD3">
      <w:pPr>
        <w:spacing w:line="480" w:lineRule="auto"/>
        <w:ind w:left="426"/>
        <w:contextualSpacing/>
        <w:jc w:val="both"/>
        <w:rPr>
          <w:rFonts w:asciiTheme="minorHAnsi" w:eastAsiaTheme="minorHAnsi" w:hAnsiTheme="minorHAnsi" w:cstheme="minorHAnsi"/>
          <w:sz w:val="10"/>
          <w:szCs w:val="10"/>
          <w:lang w:eastAsia="en-US"/>
        </w:rPr>
      </w:pPr>
    </w:p>
    <w:p w:rsidR="00840614" w:rsidRDefault="00840614" w:rsidP="00536FD3">
      <w:pPr>
        <w:spacing w:line="480" w:lineRule="auto"/>
        <w:ind w:left="426"/>
        <w:contextualSpacing/>
        <w:jc w:val="both"/>
        <w:rPr>
          <w:rFonts w:asciiTheme="minorHAnsi" w:eastAsiaTheme="minorHAnsi" w:hAnsiTheme="minorHAnsi" w:cstheme="minorHAnsi"/>
          <w:sz w:val="10"/>
          <w:szCs w:val="10"/>
          <w:lang w:eastAsia="en-US"/>
        </w:rPr>
      </w:pPr>
    </w:p>
    <w:p w:rsidR="00840614" w:rsidRDefault="00840614" w:rsidP="00536FD3">
      <w:pPr>
        <w:spacing w:line="480" w:lineRule="auto"/>
        <w:ind w:left="426"/>
        <w:contextualSpacing/>
        <w:jc w:val="both"/>
        <w:rPr>
          <w:rFonts w:asciiTheme="minorHAnsi" w:eastAsiaTheme="minorHAnsi" w:hAnsiTheme="minorHAnsi" w:cstheme="minorHAnsi"/>
          <w:sz w:val="10"/>
          <w:szCs w:val="10"/>
          <w:lang w:eastAsia="en-US"/>
        </w:rPr>
      </w:pPr>
    </w:p>
    <w:p w:rsidR="00840614" w:rsidRDefault="00840614" w:rsidP="00536FD3">
      <w:pPr>
        <w:spacing w:line="480" w:lineRule="auto"/>
        <w:ind w:left="426"/>
        <w:contextualSpacing/>
        <w:jc w:val="both"/>
        <w:rPr>
          <w:rFonts w:asciiTheme="minorHAnsi" w:eastAsiaTheme="minorHAnsi" w:hAnsiTheme="minorHAnsi" w:cstheme="minorHAnsi"/>
          <w:sz w:val="10"/>
          <w:szCs w:val="10"/>
          <w:lang w:eastAsia="en-US"/>
        </w:rPr>
      </w:pPr>
    </w:p>
    <w:p w:rsidR="001508FC" w:rsidRDefault="001508FC" w:rsidP="00536FD3">
      <w:pPr>
        <w:spacing w:line="480" w:lineRule="auto"/>
        <w:ind w:left="426"/>
        <w:contextualSpacing/>
        <w:jc w:val="both"/>
        <w:rPr>
          <w:rFonts w:asciiTheme="minorHAnsi" w:eastAsiaTheme="minorHAnsi" w:hAnsiTheme="minorHAnsi" w:cstheme="minorHAnsi"/>
          <w:sz w:val="10"/>
          <w:szCs w:val="10"/>
          <w:lang w:eastAsia="en-US"/>
        </w:rPr>
      </w:pPr>
    </w:p>
    <w:p w:rsidR="001508FC" w:rsidRDefault="001508FC" w:rsidP="00536FD3">
      <w:pPr>
        <w:spacing w:line="480" w:lineRule="auto"/>
        <w:ind w:left="426"/>
        <w:contextualSpacing/>
        <w:jc w:val="both"/>
        <w:rPr>
          <w:rFonts w:asciiTheme="minorHAnsi" w:eastAsiaTheme="minorHAnsi" w:hAnsiTheme="minorHAnsi" w:cstheme="minorHAnsi"/>
          <w:sz w:val="10"/>
          <w:szCs w:val="10"/>
          <w:lang w:eastAsia="en-US"/>
        </w:rPr>
      </w:pPr>
    </w:p>
    <w:p w:rsidR="00160492" w:rsidRDefault="00160492" w:rsidP="00536FD3">
      <w:pPr>
        <w:spacing w:line="480" w:lineRule="auto"/>
        <w:ind w:left="426"/>
        <w:contextualSpacing/>
        <w:jc w:val="both"/>
        <w:rPr>
          <w:rFonts w:asciiTheme="minorHAnsi" w:eastAsiaTheme="minorHAnsi" w:hAnsiTheme="minorHAnsi" w:cstheme="minorHAnsi"/>
          <w:sz w:val="10"/>
          <w:szCs w:val="10"/>
          <w:lang w:eastAsia="en-US"/>
        </w:rPr>
      </w:pPr>
    </w:p>
    <w:p w:rsidR="00160492" w:rsidRDefault="00160492" w:rsidP="00536FD3">
      <w:pPr>
        <w:pStyle w:val="Paragrafoelenco"/>
        <w:numPr>
          <w:ilvl w:val="0"/>
          <w:numId w:val="40"/>
        </w:numPr>
        <w:spacing w:line="480" w:lineRule="auto"/>
        <w:rPr>
          <w:rFonts w:asciiTheme="minorHAnsi" w:eastAsiaTheme="minorHAnsi" w:hAnsiTheme="minorHAnsi" w:cstheme="minorHAnsi"/>
          <w:i/>
          <w:szCs w:val="24"/>
          <w:lang w:eastAsia="en-US"/>
        </w:rPr>
      </w:pPr>
      <w:r w:rsidRPr="00160492">
        <w:rPr>
          <w:rFonts w:asciiTheme="minorHAnsi" w:eastAsiaTheme="minorHAnsi" w:hAnsiTheme="minorHAnsi" w:cstheme="minorHAnsi"/>
          <w:i/>
          <w:szCs w:val="24"/>
          <w:lang w:eastAsia="en-US"/>
        </w:rPr>
        <w:t>Sarà cura del referente o di chi guida l’incontro raccogliere</w:t>
      </w:r>
      <w:r>
        <w:rPr>
          <w:rFonts w:asciiTheme="minorHAnsi" w:eastAsiaTheme="minorHAnsi" w:hAnsiTheme="minorHAnsi" w:cstheme="minorHAnsi"/>
          <w:i/>
          <w:szCs w:val="24"/>
          <w:lang w:eastAsia="en-US"/>
        </w:rPr>
        <w:t xml:space="preserve"> quanto emerso da questo momento.</w:t>
      </w:r>
    </w:p>
    <w:p w:rsidR="00A42455" w:rsidRPr="00A42455" w:rsidRDefault="00A42455" w:rsidP="00A42455">
      <w:pPr>
        <w:pBdr>
          <w:top w:val="single" w:sz="4" w:space="1" w:color="auto"/>
          <w:left w:val="single" w:sz="4" w:space="1" w:color="auto"/>
          <w:bottom w:val="single" w:sz="4" w:space="1" w:color="auto"/>
          <w:right w:val="single" w:sz="4" w:space="1" w:color="auto"/>
        </w:pBdr>
        <w:tabs>
          <w:tab w:val="left" w:pos="4820"/>
        </w:tabs>
        <w:jc w:val="center"/>
        <w:rPr>
          <w:rFonts w:asciiTheme="minorHAnsi" w:hAnsiTheme="minorHAnsi" w:cstheme="minorHAnsi"/>
          <w:b/>
          <w:smallCaps/>
          <w:sz w:val="30"/>
          <w:szCs w:val="30"/>
        </w:rPr>
      </w:pPr>
      <w:r w:rsidRPr="00A42455">
        <w:rPr>
          <w:rFonts w:asciiTheme="minorHAnsi" w:hAnsiTheme="minorHAnsi" w:cstheme="minorHAnsi"/>
          <w:b/>
          <w:smallCaps/>
          <w:sz w:val="30"/>
          <w:szCs w:val="30"/>
        </w:rPr>
        <w:t xml:space="preserve">Preghiera </w:t>
      </w:r>
      <w:r>
        <w:rPr>
          <w:rFonts w:asciiTheme="minorHAnsi" w:hAnsiTheme="minorHAnsi" w:cstheme="minorHAnsi"/>
          <w:b/>
          <w:smallCaps/>
          <w:sz w:val="30"/>
          <w:szCs w:val="30"/>
        </w:rPr>
        <w:t>Conclusiva</w:t>
      </w:r>
    </w:p>
    <w:p w:rsidR="00DE779D" w:rsidRDefault="00DE779D" w:rsidP="008B0793">
      <w:pPr>
        <w:rPr>
          <w:rFonts w:cs="Calibri"/>
          <w:color w:val="000000"/>
          <w:sz w:val="10"/>
          <w:szCs w:val="10"/>
        </w:rPr>
      </w:pPr>
    </w:p>
    <w:p w:rsidR="001508FC" w:rsidRPr="00851076" w:rsidRDefault="001508FC" w:rsidP="008B0793">
      <w:pPr>
        <w:rPr>
          <w:rFonts w:cs="Calibri"/>
          <w:color w:val="000000"/>
          <w:sz w:val="10"/>
          <w:szCs w:val="10"/>
        </w:rPr>
      </w:pPr>
    </w:p>
    <w:p w:rsidR="00536FD3" w:rsidRDefault="009A115B" w:rsidP="00456207">
      <w:pPr>
        <w:ind w:left="426" w:hanging="426"/>
        <w:jc w:val="both"/>
        <w:rPr>
          <w:rFonts w:asciiTheme="minorHAnsi" w:hAnsiTheme="minorHAnsi" w:cstheme="minorHAnsi"/>
          <w:color w:val="000000"/>
          <w:szCs w:val="24"/>
        </w:rPr>
      </w:pPr>
      <w:proofErr w:type="gramStart"/>
      <w:r w:rsidRPr="00456207">
        <w:rPr>
          <w:rFonts w:asciiTheme="minorHAnsi" w:hAnsiTheme="minorHAnsi" w:cstheme="minorHAnsi"/>
          <w:color w:val="000000"/>
          <w:szCs w:val="24"/>
        </w:rPr>
        <w:t>G:</w:t>
      </w:r>
      <w:r w:rsidRPr="00456207">
        <w:rPr>
          <w:rFonts w:asciiTheme="minorHAnsi" w:hAnsiTheme="minorHAnsi" w:cstheme="minorHAnsi"/>
          <w:color w:val="000000"/>
          <w:szCs w:val="24"/>
        </w:rPr>
        <w:tab/>
      </w:r>
      <w:proofErr w:type="gramEnd"/>
      <w:r w:rsidRPr="00456207">
        <w:rPr>
          <w:rFonts w:asciiTheme="minorHAnsi" w:hAnsiTheme="minorHAnsi" w:cstheme="minorHAnsi"/>
          <w:color w:val="000000"/>
          <w:szCs w:val="24"/>
        </w:rPr>
        <w:t>Raccogliamo quanto condiviso e portiamo nel cuore, dicendoci “grazie reciprocamente”</w:t>
      </w:r>
    </w:p>
    <w:p w:rsidR="00536FD3" w:rsidRDefault="009A115B" w:rsidP="00536FD3">
      <w:pPr>
        <w:ind w:firstLine="426"/>
        <w:jc w:val="both"/>
        <w:rPr>
          <w:rFonts w:asciiTheme="minorHAnsi" w:hAnsiTheme="minorHAnsi" w:cstheme="minorHAnsi"/>
          <w:color w:val="000000"/>
          <w:szCs w:val="24"/>
        </w:rPr>
      </w:pPr>
      <w:proofErr w:type="gramStart"/>
      <w:r w:rsidRPr="00456207">
        <w:rPr>
          <w:rFonts w:asciiTheme="minorHAnsi" w:hAnsiTheme="minorHAnsi" w:cstheme="minorHAnsi"/>
          <w:color w:val="000000"/>
          <w:szCs w:val="24"/>
        </w:rPr>
        <w:t>per</w:t>
      </w:r>
      <w:proofErr w:type="gramEnd"/>
      <w:r w:rsidRPr="00456207">
        <w:rPr>
          <w:rFonts w:asciiTheme="minorHAnsi" w:hAnsiTheme="minorHAnsi" w:cstheme="minorHAnsi"/>
          <w:color w:val="000000"/>
          <w:szCs w:val="24"/>
        </w:rPr>
        <w:t xml:space="preserve"> il cammino vissuto e ponendo nelle</w:t>
      </w:r>
      <w:r w:rsidR="00536FD3">
        <w:rPr>
          <w:rFonts w:asciiTheme="minorHAnsi" w:hAnsiTheme="minorHAnsi" w:cstheme="minorHAnsi"/>
          <w:color w:val="000000"/>
          <w:szCs w:val="24"/>
        </w:rPr>
        <w:t xml:space="preserve"> mani di Dio ogni passo futuro.</w:t>
      </w:r>
    </w:p>
    <w:p w:rsidR="00840614" w:rsidRPr="00840614" w:rsidRDefault="00840614" w:rsidP="00536FD3">
      <w:pPr>
        <w:ind w:firstLine="426"/>
        <w:jc w:val="both"/>
        <w:rPr>
          <w:rFonts w:asciiTheme="minorHAnsi" w:hAnsiTheme="minorHAnsi" w:cstheme="minorHAnsi"/>
          <w:color w:val="000000"/>
          <w:sz w:val="6"/>
          <w:szCs w:val="6"/>
        </w:rPr>
      </w:pPr>
    </w:p>
    <w:p w:rsidR="009A115B" w:rsidRPr="00456207" w:rsidRDefault="009A115B" w:rsidP="00536FD3">
      <w:pPr>
        <w:ind w:firstLine="426"/>
        <w:jc w:val="both"/>
        <w:rPr>
          <w:rFonts w:asciiTheme="minorHAnsi" w:hAnsiTheme="minorHAnsi" w:cstheme="minorHAnsi"/>
          <w:b/>
          <w:i/>
          <w:color w:val="000000"/>
          <w:szCs w:val="24"/>
        </w:rPr>
      </w:pPr>
      <w:r w:rsidRPr="00456207">
        <w:rPr>
          <w:rFonts w:asciiTheme="minorHAnsi" w:hAnsiTheme="minorHAnsi" w:cstheme="minorHAnsi"/>
          <w:color w:val="000000"/>
          <w:szCs w:val="24"/>
        </w:rPr>
        <w:t xml:space="preserve">Insieme: </w:t>
      </w:r>
      <w:r w:rsidRPr="00456207">
        <w:rPr>
          <w:rFonts w:asciiTheme="minorHAnsi" w:hAnsiTheme="minorHAnsi" w:cstheme="minorHAnsi"/>
          <w:b/>
          <w:i/>
          <w:color w:val="000000"/>
          <w:szCs w:val="24"/>
        </w:rPr>
        <w:t>Padre nostro…</w:t>
      </w:r>
    </w:p>
    <w:p w:rsidR="008B0793" w:rsidRDefault="008B0793" w:rsidP="00B93CE5">
      <w:pPr>
        <w:rPr>
          <w:rFonts w:asciiTheme="minorHAnsi" w:hAnsiTheme="minorHAnsi" w:cstheme="minorHAnsi"/>
          <w:sz w:val="10"/>
          <w:szCs w:val="10"/>
          <w:u w:val="single"/>
        </w:rPr>
      </w:pPr>
    </w:p>
    <w:p w:rsidR="001508FC" w:rsidRPr="00456207" w:rsidRDefault="001508FC" w:rsidP="00B93CE5">
      <w:pPr>
        <w:rPr>
          <w:rFonts w:asciiTheme="minorHAnsi" w:hAnsiTheme="minorHAnsi" w:cstheme="minorHAnsi"/>
          <w:sz w:val="10"/>
          <w:szCs w:val="10"/>
          <w:u w:val="single"/>
        </w:rPr>
      </w:pPr>
    </w:p>
    <w:p w:rsidR="00DE779D" w:rsidRPr="00840614" w:rsidRDefault="00065C5C" w:rsidP="00536FD3">
      <w:pPr>
        <w:pStyle w:val="Paragrafoelenco"/>
        <w:widowControl w:val="0"/>
        <w:ind w:left="0"/>
        <w:rPr>
          <w:rFonts w:ascii="Calibri" w:eastAsia="Times New Roman" w:hAnsi="Calibri" w:cs="Calibri"/>
          <w:b/>
          <w:bCs/>
          <w:i/>
          <w:iCs/>
          <w:kern w:val="28"/>
          <w:szCs w:val="24"/>
          <w14:cntxtAlts/>
        </w:rPr>
      </w:pPr>
      <w:r>
        <w:rPr>
          <w:rFonts w:ascii="Calibri" w:eastAsia="Times New Roman" w:hAnsi="Calibri" w:cs="Calibri"/>
          <w:i/>
          <w:iCs/>
          <w:kern w:val="28"/>
          <w:szCs w:val="24"/>
          <w14:cntxtAlts/>
        </w:rPr>
        <w:t>C</w:t>
      </w:r>
      <w:r w:rsidR="00851076">
        <w:rPr>
          <w:rFonts w:ascii="Calibri" w:eastAsia="Times New Roman" w:hAnsi="Calibri" w:cs="Calibri"/>
          <w:i/>
          <w:iCs/>
          <w:kern w:val="28"/>
          <w:szCs w:val="24"/>
          <w14:cntxtAlts/>
        </w:rPr>
        <w:t>oncludiamo</w:t>
      </w:r>
      <w:r>
        <w:rPr>
          <w:rFonts w:ascii="Calibri" w:eastAsia="Times New Roman" w:hAnsi="Calibri" w:cs="Calibri"/>
          <w:i/>
          <w:iCs/>
          <w:kern w:val="28"/>
          <w:szCs w:val="24"/>
          <w14:cntxtAlts/>
        </w:rPr>
        <w:t xml:space="preserve"> questo </w:t>
      </w:r>
      <w:proofErr w:type="gramStart"/>
      <w:r>
        <w:rPr>
          <w:rFonts w:ascii="Calibri" w:eastAsia="Times New Roman" w:hAnsi="Calibri" w:cs="Calibri"/>
          <w:i/>
          <w:iCs/>
          <w:kern w:val="28"/>
          <w:szCs w:val="24"/>
          <w14:cntxtAlts/>
        </w:rPr>
        <w:t>incontro:</w:t>
      </w:r>
      <w:r>
        <w:rPr>
          <w:rFonts w:ascii="Calibri" w:eastAsia="Times New Roman" w:hAnsi="Calibri" w:cs="Calibri"/>
          <w:i/>
          <w:iCs/>
          <w:kern w:val="28"/>
          <w:szCs w:val="24"/>
          <w14:cntxtAlts/>
        </w:rPr>
        <w:tab/>
      </w:r>
      <w:proofErr w:type="gramEnd"/>
      <w:r w:rsidRPr="00FC24F7">
        <w:rPr>
          <w:rFonts w:ascii="Calibri" w:eastAsia="Times New Roman" w:hAnsi="Calibri" w:cs="Calibri"/>
          <w:b/>
          <w:bCs/>
          <w:i/>
          <w:iCs/>
          <w:kern w:val="28"/>
          <w:szCs w:val="24"/>
          <w14:cntxtAlts/>
        </w:rPr>
        <w:t>Nel nome del Padre, del Figlio e dello Spirito Santo...</w:t>
      </w:r>
    </w:p>
    <w:sectPr w:rsidR="00DE779D" w:rsidRPr="00840614" w:rsidSect="008B0793">
      <w:footerReference w:type="default" r:id="rId12"/>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87D" w:rsidRDefault="00D7287D" w:rsidP="00571AEB">
      <w:r>
        <w:separator/>
      </w:r>
    </w:p>
  </w:endnote>
  <w:endnote w:type="continuationSeparator" w:id="0">
    <w:p w:rsidR="00D7287D" w:rsidRDefault="00D7287D" w:rsidP="0057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653159"/>
      <w:docPartObj>
        <w:docPartGallery w:val="Page Numbers (Bottom of Page)"/>
        <w:docPartUnique/>
      </w:docPartObj>
    </w:sdtPr>
    <w:sdtEndPr>
      <w:rPr>
        <w:rFonts w:asciiTheme="minorHAnsi" w:hAnsiTheme="minorHAnsi" w:cstheme="minorHAnsi"/>
      </w:rPr>
    </w:sdtEndPr>
    <w:sdtContent>
      <w:p w:rsidR="00840A5B" w:rsidRPr="004524AE" w:rsidRDefault="00840A5B" w:rsidP="008B0793">
        <w:pPr>
          <w:pStyle w:val="Pidipagina"/>
          <w:jc w:val="center"/>
          <w:rPr>
            <w:rFonts w:asciiTheme="minorHAnsi" w:hAnsiTheme="minorHAnsi" w:cstheme="minorHAnsi"/>
          </w:rPr>
        </w:pPr>
        <w:r w:rsidRPr="004524AE">
          <w:rPr>
            <w:rFonts w:asciiTheme="minorHAnsi" w:hAnsiTheme="minorHAnsi" w:cstheme="minorHAnsi"/>
          </w:rPr>
          <w:fldChar w:fldCharType="begin"/>
        </w:r>
        <w:r w:rsidRPr="004524AE">
          <w:rPr>
            <w:rFonts w:asciiTheme="minorHAnsi" w:hAnsiTheme="minorHAnsi" w:cstheme="minorHAnsi"/>
          </w:rPr>
          <w:instrText>PAGE   \* MERGEFORMAT</w:instrText>
        </w:r>
        <w:r w:rsidRPr="004524AE">
          <w:rPr>
            <w:rFonts w:asciiTheme="minorHAnsi" w:hAnsiTheme="minorHAnsi" w:cstheme="minorHAnsi"/>
          </w:rPr>
          <w:fldChar w:fldCharType="separate"/>
        </w:r>
        <w:r w:rsidR="00BB000A">
          <w:rPr>
            <w:rFonts w:asciiTheme="minorHAnsi" w:hAnsiTheme="minorHAnsi" w:cstheme="minorHAnsi"/>
            <w:noProof/>
          </w:rPr>
          <w:t>4</w:t>
        </w:r>
        <w:r w:rsidRPr="004524AE">
          <w:rPr>
            <w:rFonts w:asciiTheme="minorHAnsi" w:hAnsiTheme="minorHAnsi" w:cstheme="minorHAns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87D" w:rsidRDefault="00D7287D" w:rsidP="00571AEB">
      <w:r>
        <w:separator/>
      </w:r>
    </w:p>
  </w:footnote>
  <w:footnote w:type="continuationSeparator" w:id="0">
    <w:p w:rsidR="00D7287D" w:rsidRDefault="00D7287D" w:rsidP="00571A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3B07DF"/>
    <w:multiLevelType w:val="hybridMultilevel"/>
    <w:tmpl w:val="565A0CB2"/>
    <w:lvl w:ilvl="0" w:tplc="4D147B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15244CF"/>
    <w:multiLevelType w:val="hybridMultilevel"/>
    <w:tmpl w:val="FF82BD78"/>
    <w:lvl w:ilvl="0" w:tplc="04100019">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9E034E"/>
    <w:multiLevelType w:val="hybridMultilevel"/>
    <w:tmpl w:val="D7AC8CB4"/>
    <w:lvl w:ilvl="0" w:tplc="4D147B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C946FF"/>
    <w:multiLevelType w:val="hybridMultilevel"/>
    <w:tmpl w:val="D8DAC4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EB3616"/>
    <w:multiLevelType w:val="hybridMultilevel"/>
    <w:tmpl w:val="F36E5598"/>
    <w:lvl w:ilvl="0" w:tplc="0410000B">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6E06050"/>
    <w:multiLevelType w:val="hybridMultilevel"/>
    <w:tmpl w:val="FEDE11CC"/>
    <w:lvl w:ilvl="0" w:tplc="38A22AF4">
      <w:start w:val="1"/>
      <w:numFmt w:val="bullet"/>
      <w:lvlText w:val=""/>
      <w:lvlJc w:val="left"/>
      <w:pPr>
        <w:ind w:left="720" w:hanging="360"/>
      </w:pPr>
      <w:rPr>
        <w:rFonts w:ascii="Wingdings" w:hAnsi="Wingdings" w:hint="default"/>
        <w:sz w:val="30"/>
        <w:szCs w:val="3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3069BF"/>
    <w:multiLevelType w:val="hybridMultilevel"/>
    <w:tmpl w:val="9C5298A6"/>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5B56660"/>
    <w:multiLevelType w:val="hybridMultilevel"/>
    <w:tmpl w:val="95160C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76C3F0D"/>
    <w:multiLevelType w:val="hybridMultilevel"/>
    <w:tmpl w:val="2E6E95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E8433A"/>
    <w:multiLevelType w:val="hybridMultilevel"/>
    <w:tmpl w:val="9F7CF81C"/>
    <w:lvl w:ilvl="0" w:tplc="04100013">
      <w:start w:val="1"/>
      <w:numFmt w:val="upperRoman"/>
      <w:lvlText w:val="%1."/>
      <w:lvlJc w:val="right"/>
      <w:pPr>
        <w:ind w:left="644" w:hanging="360"/>
      </w:pPr>
      <w:rPr>
        <w:rFont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1E0D1B75"/>
    <w:multiLevelType w:val="hybridMultilevel"/>
    <w:tmpl w:val="20523490"/>
    <w:lvl w:ilvl="0" w:tplc="0410000B">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7F0029"/>
    <w:multiLevelType w:val="hybridMultilevel"/>
    <w:tmpl w:val="E90030DE"/>
    <w:lvl w:ilvl="0" w:tplc="92B848D8">
      <w:start w:val="20"/>
      <w:numFmt w:val="bullet"/>
      <w:lvlText w:val=""/>
      <w:lvlJc w:val="left"/>
      <w:pPr>
        <w:ind w:left="644" w:hanging="360"/>
      </w:pPr>
      <w:rPr>
        <w:rFonts w:ascii="Symbol" w:eastAsiaTheme="minorHAnsi" w:hAnsi="Symbol" w:cstheme="minorHAns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1FC92546"/>
    <w:multiLevelType w:val="hybridMultilevel"/>
    <w:tmpl w:val="38243A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B82136"/>
    <w:multiLevelType w:val="hybridMultilevel"/>
    <w:tmpl w:val="2A766738"/>
    <w:lvl w:ilvl="0" w:tplc="04100017">
      <w:start w:val="1"/>
      <w:numFmt w:val="lowerLetter"/>
      <w:lvlText w:val="%1)"/>
      <w:lvlJc w:val="left"/>
      <w:pPr>
        <w:ind w:left="4472" w:hanging="360"/>
      </w:pPr>
      <w:rPr>
        <w:rFonts w:hint="default"/>
      </w:rPr>
    </w:lvl>
    <w:lvl w:ilvl="1" w:tplc="04100019">
      <w:start w:val="1"/>
      <w:numFmt w:val="lowerLetter"/>
      <w:lvlText w:val="%2."/>
      <w:lvlJc w:val="left"/>
      <w:pPr>
        <w:ind w:left="5192" w:hanging="360"/>
      </w:pPr>
    </w:lvl>
    <w:lvl w:ilvl="2" w:tplc="0410001B">
      <w:start w:val="1"/>
      <w:numFmt w:val="lowerRoman"/>
      <w:lvlText w:val="%3."/>
      <w:lvlJc w:val="right"/>
      <w:pPr>
        <w:ind w:left="5912" w:hanging="180"/>
      </w:pPr>
    </w:lvl>
    <w:lvl w:ilvl="3" w:tplc="0410000F">
      <w:start w:val="1"/>
      <w:numFmt w:val="decimal"/>
      <w:lvlText w:val="%4."/>
      <w:lvlJc w:val="left"/>
      <w:pPr>
        <w:ind w:left="6632" w:hanging="360"/>
      </w:pPr>
    </w:lvl>
    <w:lvl w:ilvl="4" w:tplc="04100019">
      <w:start w:val="1"/>
      <w:numFmt w:val="lowerLetter"/>
      <w:lvlText w:val="%5."/>
      <w:lvlJc w:val="left"/>
      <w:pPr>
        <w:ind w:left="7352" w:hanging="360"/>
      </w:pPr>
    </w:lvl>
    <w:lvl w:ilvl="5" w:tplc="0410001B">
      <w:start w:val="1"/>
      <w:numFmt w:val="lowerRoman"/>
      <w:lvlText w:val="%6."/>
      <w:lvlJc w:val="right"/>
      <w:pPr>
        <w:ind w:left="8072" w:hanging="180"/>
      </w:pPr>
    </w:lvl>
    <w:lvl w:ilvl="6" w:tplc="0410000F">
      <w:start w:val="1"/>
      <w:numFmt w:val="decimal"/>
      <w:lvlText w:val="%7."/>
      <w:lvlJc w:val="left"/>
      <w:pPr>
        <w:ind w:left="8792" w:hanging="360"/>
      </w:pPr>
    </w:lvl>
    <w:lvl w:ilvl="7" w:tplc="04100019">
      <w:start w:val="1"/>
      <w:numFmt w:val="lowerLetter"/>
      <w:lvlText w:val="%8."/>
      <w:lvlJc w:val="left"/>
      <w:pPr>
        <w:ind w:left="9512" w:hanging="360"/>
      </w:pPr>
    </w:lvl>
    <w:lvl w:ilvl="8" w:tplc="0410001B">
      <w:start w:val="1"/>
      <w:numFmt w:val="lowerRoman"/>
      <w:lvlText w:val="%9."/>
      <w:lvlJc w:val="right"/>
      <w:pPr>
        <w:ind w:left="10232" w:hanging="180"/>
      </w:pPr>
    </w:lvl>
  </w:abstractNum>
  <w:abstractNum w:abstractNumId="15" w15:restartNumberingAfterBreak="0">
    <w:nsid w:val="25670A0E"/>
    <w:multiLevelType w:val="hybridMultilevel"/>
    <w:tmpl w:val="55BEB8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B932C5"/>
    <w:multiLevelType w:val="hybridMultilevel"/>
    <w:tmpl w:val="F34A11B0"/>
    <w:lvl w:ilvl="0" w:tplc="38602B98">
      <w:start w:val="20"/>
      <w:numFmt w:val="bullet"/>
      <w:lvlText w:val="-"/>
      <w:lvlJc w:val="left"/>
      <w:pPr>
        <w:ind w:left="720" w:hanging="360"/>
      </w:pPr>
      <w:rPr>
        <w:rFonts w:ascii="Calibri" w:eastAsia="Helvetic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AE83ABD"/>
    <w:multiLevelType w:val="hybridMultilevel"/>
    <w:tmpl w:val="63B0BBBC"/>
    <w:lvl w:ilvl="0" w:tplc="4D147B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B731843"/>
    <w:multiLevelType w:val="hybridMultilevel"/>
    <w:tmpl w:val="FA3435C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CA97AF8"/>
    <w:multiLevelType w:val="hybridMultilevel"/>
    <w:tmpl w:val="A5A42B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E7B6C27"/>
    <w:multiLevelType w:val="hybridMultilevel"/>
    <w:tmpl w:val="A8A693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4764896"/>
    <w:multiLevelType w:val="hybridMultilevel"/>
    <w:tmpl w:val="C458206C"/>
    <w:lvl w:ilvl="0" w:tplc="4D147B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E503E5F"/>
    <w:multiLevelType w:val="hybridMultilevel"/>
    <w:tmpl w:val="F2A09E2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01807A8"/>
    <w:multiLevelType w:val="hybridMultilevel"/>
    <w:tmpl w:val="BB78A4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1232F11"/>
    <w:multiLevelType w:val="hybridMultilevel"/>
    <w:tmpl w:val="914CAB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5FF14BB"/>
    <w:multiLevelType w:val="hybridMultilevel"/>
    <w:tmpl w:val="A46C5B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46AB4968"/>
    <w:multiLevelType w:val="hybridMultilevel"/>
    <w:tmpl w:val="4A1A4A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B1F1B0F"/>
    <w:multiLevelType w:val="hybridMultilevel"/>
    <w:tmpl w:val="DD26B710"/>
    <w:lvl w:ilvl="0" w:tplc="0410000F">
      <w:start w:val="1"/>
      <w:numFmt w:val="decimal"/>
      <w:lvlText w:val="%1."/>
      <w:lvlJc w:val="left"/>
      <w:pPr>
        <w:ind w:left="4472" w:hanging="360"/>
      </w:pPr>
    </w:lvl>
    <w:lvl w:ilvl="1" w:tplc="04100019">
      <w:start w:val="1"/>
      <w:numFmt w:val="lowerLetter"/>
      <w:lvlText w:val="%2."/>
      <w:lvlJc w:val="left"/>
      <w:pPr>
        <w:ind w:left="5192" w:hanging="360"/>
      </w:pPr>
    </w:lvl>
    <w:lvl w:ilvl="2" w:tplc="0410001B">
      <w:start w:val="1"/>
      <w:numFmt w:val="lowerRoman"/>
      <w:lvlText w:val="%3."/>
      <w:lvlJc w:val="right"/>
      <w:pPr>
        <w:ind w:left="5912" w:hanging="180"/>
      </w:pPr>
    </w:lvl>
    <w:lvl w:ilvl="3" w:tplc="0410000F">
      <w:start w:val="1"/>
      <w:numFmt w:val="decimal"/>
      <w:lvlText w:val="%4."/>
      <w:lvlJc w:val="left"/>
      <w:pPr>
        <w:ind w:left="6632" w:hanging="360"/>
      </w:pPr>
    </w:lvl>
    <w:lvl w:ilvl="4" w:tplc="04100019">
      <w:start w:val="1"/>
      <w:numFmt w:val="lowerLetter"/>
      <w:lvlText w:val="%5."/>
      <w:lvlJc w:val="left"/>
      <w:pPr>
        <w:ind w:left="7352" w:hanging="360"/>
      </w:pPr>
    </w:lvl>
    <w:lvl w:ilvl="5" w:tplc="0410001B">
      <w:start w:val="1"/>
      <w:numFmt w:val="lowerRoman"/>
      <w:lvlText w:val="%6."/>
      <w:lvlJc w:val="right"/>
      <w:pPr>
        <w:ind w:left="8072" w:hanging="180"/>
      </w:pPr>
    </w:lvl>
    <w:lvl w:ilvl="6" w:tplc="0410000F">
      <w:start w:val="1"/>
      <w:numFmt w:val="decimal"/>
      <w:lvlText w:val="%7."/>
      <w:lvlJc w:val="left"/>
      <w:pPr>
        <w:ind w:left="8792" w:hanging="360"/>
      </w:pPr>
    </w:lvl>
    <w:lvl w:ilvl="7" w:tplc="04100019">
      <w:start w:val="1"/>
      <w:numFmt w:val="lowerLetter"/>
      <w:lvlText w:val="%8."/>
      <w:lvlJc w:val="left"/>
      <w:pPr>
        <w:ind w:left="9512" w:hanging="360"/>
      </w:pPr>
    </w:lvl>
    <w:lvl w:ilvl="8" w:tplc="0410001B">
      <w:start w:val="1"/>
      <w:numFmt w:val="lowerRoman"/>
      <w:lvlText w:val="%9."/>
      <w:lvlJc w:val="right"/>
      <w:pPr>
        <w:ind w:left="10232" w:hanging="180"/>
      </w:pPr>
    </w:lvl>
  </w:abstractNum>
  <w:abstractNum w:abstractNumId="28" w15:restartNumberingAfterBreak="0">
    <w:nsid w:val="4D213528"/>
    <w:multiLevelType w:val="hybridMultilevel"/>
    <w:tmpl w:val="E0F47714"/>
    <w:lvl w:ilvl="0" w:tplc="4D147B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7174FDA"/>
    <w:multiLevelType w:val="hybridMultilevel"/>
    <w:tmpl w:val="E844225C"/>
    <w:lvl w:ilvl="0" w:tplc="0410000B">
      <w:start w:val="1"/>
      <w:numFmt w:val="bullet"/>
      <w:lvlText w:val=""/>
      <w:lvlJc w:val="left"/>
      <w:pPr>
        <w:ind w:left="719" w:hanging="360"/>
      </w:pPr>
      <w:rPr>
        <w:rFonts w:ascii="Wingdings" w:hAnsi="Wingdings" w:hint="default"/>
      </w:rPr>
    </w:lvl>
    <w:lvl w:ilvl="1" w:tplc="04100003" w:tentative="1">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30" w15:restartNumberingAfterBreak="0">
    <w:nsid w:val="582848F4"/>
    <w:multiLevelType w:val="hybridMultilevel"/>
    <w:tmpl w:val="20329F6C"/>
    <w:lvl w:ilvl="0" w:tplc="79565506">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47301C"/>
    <w:multiLevelType w:val="hybridMultilevel"/>
    <w:tmpl w:val="5D981E80"/>
    <w:lvl w:ilvl="0" w:tplc="6A20E582">
      <w:start w:val="18"/>
      <w:numFmt w:val="bullet"/>
      <w:lvlText w:val="-"/>
      <w:lvlJc w:val="left"/>
      <w:pPr>
        <w:tabs>
          <w:tab w:val="num" w:pos="1488"/>
        </w:tabs>
        <w:ind w:left="1488" w:hanging="360"/>
      </w:pPr>
      <w:rPr>
        <w:rFonts w:ascii="Times New Roman" w:eastAsia="Times New Roman" w:hAnsi="Times New Roman" w:cs="Times New Roman" w:hint="default"/>
      </w:rPr>
    </w:lvl>
    <w:lvl w:ilvl="1" w:tplc="04100001">
      <w:start w:val="1"/>
      <w:numFmt w:val="bullet"/>
      <w:lvlText w:val=""/>
      <w:lvlJc w:val="left"/>
      <w:pPr>
        <w:tabs>
          <w:tab w:val="num" w:pos="2208"/>
        </w:tabs>
        <w:ind w:left="2208" w:hanging="360"/>
      </w:pPr>
      <w:rPr>
        <w:rFonts w:ascii="Symbol" w:hAnsi="Symbol" w:hint="default"/>
      </w:rPr>
    </w:lvl>
    <w:lvl w:ilvl="2" w:tplc="04100005" w:tentative="1">
      <w:start w:val="1"/>
      <w:numFmt w:val="bullet"/>
      <w:lvlText w:val=""/>
      <w:lvlJc w:val="left"/>
      <w:pPr>
        <w:tabs>
          <w:tab w:val="num" w:pos="2928"/>
        </w:tabs>
        <w:ind w:left="2928" w:hanging="360"/>
      </w:pPr>
      <w:rPr>
        <w:rFonts w:ascii="Wingdings" w:hAnsi="Wingdings" w:hint="default"/>
      </w:rPr>
    </w:lvl>
    <w:lvl w:ilvl="3" w:tplc="04100001" w:tentative="1">
      <w:start w:val="1"/>
      <w:numFmt w:val="bullet"/>
      <w:lvlText w:val=""/>
      <w:lvlJc w:val="left"/>
      <w:pPr>
        <w:tabs>
          <w:tab w:val="num" w:pos="3648"/>
        </w:tabs>
        <w:ind w:left="3648" w:hanging="360"/>
      </w:pPr>
      <w:rPr>
        <w:rFonts w:ascii="Symbol" w:hAnsi="Symbol" w:hint="default"/>
      </w:rPr>
    </w:lvl>
    <w:lvl w:ilvl="4" w:tplc="04100003" w:tentative="1">
      <w:start w:val="1"/>
      <w:numFmt w:val="bullet"/>
      <w:lvlText w:val="o"/>
      <w:lvlJc w:val="left"/>
      <w:pPr>
        <w:tabs>
          <w:tab w:val="num" w:pos="4368"/>
        </w:tabs>
        <w:ind w:left="4368" w:hanging="360"/>
      </w:pPr>
      <w:rPr>
        <w:rFonts w:ascii="Courier New" w:hAnsi="Courier New" w:cs="Courier New" w:hint="default"/>
      </w:rPr>
    </w:lvl>
    <w:lvl w:ilvl="5" w:tplc="04100005" w:tentative="1">
      <w:start w:val="1"/>
      <w:numFmt w:val="bullet"/>
      <w:lvlText w:val=""/>
      <w:lvlJc w:val="left"/>
      <w:pPr>
        <w:tabs>
          <w:tab w:val="num" w:pos="5088"/>
        </w:tabs>
        <w:ind w:left="5088" w:hanging="360"/>
      </w:pPr>
      <w:rPr>
        <w:rFonts w:ascii="Wingdings" w:hAnsi="Wingdings" w:hint="default"/>
      </w:rPr>
    </w:lvl>
    <w:lvl w:ilvl="6" w:tplc="04100001" w:tentative="1">
      <w:start w:val="1"/>
      <w:numFmt w:val="bullet"/>
      <w:lvlText w:val=""/>
      <w:lvlJc w:val="left"/>
      <w:pPr>
        <w:tabs>
          <w:tab w:val="num" w:pos="5808"/>
        </w:tabs>
        <w:ind w:left="5808" w:hanging="360"/>
      </w:pPr>
      <w:rPr>
        <w:rFonts w:ascii="Symbol" w:hAnsi="Symbol" w:hint="default"/>
      </w:rPr>
    </w:lvl>
    <w:lvl w:ilvl="7" w:tplc="04100003" w:tentative="1">
      <w:start w:val="1"/>
      <w:numFmt w:val="bullet"/>
      <w:lvlText w:val="o"/>
      <w:lvlJc w:val="left"/>
      <w:pPr>
        <w:tabs>
          <w:tab w:val="num" w:pos="6528"/>
        </w:tabs>
        <w:ind w:left="6528" w:hanging="360"/>
      </w:pPr>
      <w:rPr>
        <w:rFonts w:ascii="Courier New" w:hAnsi="Courier New" w:cs="Courier New" w:hint="default"/>
      </w:rPr>
    </w:lvl>
    <w:lvl w:ilvl="8" w:tplc="04100005" w:tentative="1">
      <w:start w:val="1"/>
      <w:numFmt w:val="bullet"/>
      <w:lvlText w:val=""/>
      <w:lvlJc w:val="left"/>
      <w:pPr>
        <w:tabs>
          <w:tab w:val="num" w:pos="7248"/>
        </w:tabs>
        <w:ind w:left="7248" w:hanging="360"/>
      </w:pPr>
      <w:rPr>
        <w:rFonts w:ascii="Wingdings" w:hAnsi="Wingdings" w:hint="default"/>
      </w:rPr>
    </w:lvl>
  </w:abstractNum>
  <w:abstractNum w:abstractNumId="32" w15:restartNumberingAfterBreak="0">
    <w:nsid w:val="5AFD7711"/>
    <w:multiLevelType w:val="hybridMultilevel"/>
    <w:tmpl w:val="1E32C34C"/>
    <w:lvl w:ilvl="0" w:tplc="C1C4F46E">
      <w:start w:val="1"/>
      <w:numFmt w:val="bullet"/>
      <w:lvlText w:val=""/>
      <w:lvlJc w:val="left"/>
      <w:pPr>
        <w:tabs>
          <w:tab w:val="num" w:pos="720"/>
        </w:tabs>
        <w:ind w:left="720" w:hanging="360"/>
      </w:pPr>
      <w:rPr>
        <w:rFonts w:ascii="Symbol" w:hAnsi="Symbol" w:hint="default"/>
      </w:rPr>
    </w:lvl>
    <w:lvl w:ilvl="1" w:tplc="CCE2729A" w:tentative="1">
      <w:start w:val="1"/>
      <w:numFmt w:val="bullet"/>
      <w:lvlText w:val=""/>
      <w:lvlJc w:val="left"/>
      <w:pPr>
        <w:tabs>
          <w:tab w:val="num" w:pos="1440"/>
        </w:tabs>
        <w:ind w:left="1440" w:hanging="360"/>
      </w:pPr>
      <w:rPr>
        <w:rFonts w:ascii="Symbol" w:hAnsi="Symbol" w:hint="default"/>
      </w:rPr>
    </w:lvl>
    <w:lvl w:ilvl="2" w:tplc="F3D2642A" w:tentative="1">
      <w:start w:val="1"/>
      <w:numFmt w:val="bullet"/>
      <w:lvlText w:val=""/>
      <w:lvlJc w:val="left"/>
      <w:pPr>
        <w:tabs>
          <w:tab w:val="num" w:pos="2160"/>
        </w:tabs>
        <w:ind w:left="2160" w:hanging="360"/>
      </w:pPr>
      <w:rPr>
        <w:rFonts w:ascii="Symbol" w:hAnsi="Symbol" w:hint="default"/>
      </w:rPr>
    </w:lvl>
    <w:lvl w:ilvl="3" w:tplc="1DF21D4E" w:tentative="1">
      <w:start w:val="1"/>
      <w:numFmt w:val="bullet"/>
      <w:lvlText w:val=""/>
      <w:lvlJc w:val="left"/>
      <w:pPr>
        <w:tabs>
          <w:tab w:val="num" w:pos="2880"/>
        </w:tabs>
        <w:ind w:left="2880" w:hanging="360"/>
      </w:pPr>
      <w:rPr>
        <w:rFonts w:ascii="Symbol" w:hAnsi="Symbol" w:hint="default"/>
      </w:rPr>
    </w:lvl>
    <w:lvl w:ilvl="4" w:tplc="998C17C4" w:tentative="1">
      <w:start w:val="1"/>
      <w:numFmt w:val="bullet"/>
      <w:lvlText w:val=""/>
      <w:lvlJc w:val="left"/>
      <w:pPr>
        <w:tabs>
          <w:tab w:val="num" w:pos="3600"/>
        </w:tabs>
        <w:ind w:left="3600" w:hanging="360"/>
      </w:pPr>
      <w:rPr>
        <w:rFonts w:ascii="Symbol" w:hAnsi="Symbol" w:hint="default"/>
      </w:rPr>
    </w:lvl>
    <w:lvl w:ilvl="5" w:tplc="FC68D036" w:tentative="1">
      <w:start w:val="1"/>
      <w:numFmt w:val="bullet"/>
      <w:lvlText w:val=""/>
      <w:lvlJc w:val="left"/>
      <w:pPr>
        <w:tabs>
          <w:tab w:val="num" w:pos="4320"/>
        </w:tabs>
        <w:ind w:left="4320" w:hanging="360"/>
      </w:pPr>
      <w:rPr>
        <w:rFonts w:ascii="Symbol" w:hAnsi="Symbol" w:hint="default"/>
      </w:rPr>
    </w:lvl>
    <w:lvl w:ilvl="6" w:tplc="57A26204" w:tentative="1">
      <w:start w:val="1"/>
      <w:numFmt w:val="bullet"/>
      <w:lvlText w:val=""/>
      <w:lvlJc w:val="left"/>
      <w:pPr>
        <w:tabs>
          <w:tab w:val="num" w:pos="5040"/>
        </w:tabs>
        <w:ind w:left="5040" w:hanging="360"/>
      </w:pPr>
      <w:rPr>
        <w:rFonts w:ascii="Symbol" w:hAnsi="Symbol" w:hint="default"/>
      </w:rPr>
    </w:lvl>
    <w:lvl w:ilvl="7" w:tplc="A6245798" w:tentative="1">
      <w:start w:val="1"/>
      <w:numFmt w:val="bullet"/>
      <w:lvlText w:val=""/>
      <w:lvlJc w:val="left"/>
      <w:pPr>
        <w:tabs>
          <w:tab w:val="num" w:pos="5760"/>
        </w:tabs>
        <w:ind w:left="5760" w:hanging="360"/>
      </w:pPr>
      <w:rPr>
        <w:rFonts w:ascii="Symbol" w:hAnsi="Symbol" w:hint="default"/>
      </w:rPr>
    </w:lvl>
    <w:lvl w:ilvl="8" w:tplc="D49025EE"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2942667"/>
    <w:multiLevelType w:val="hybridMultilevel"/>
    <w:tmpl w:val="3EDCFFA2"/>
    <w:lvl w:ilvl="0" w:tplc="94B68E5A">
      <w:start w:val="1"/>
      <w:numFmt w:val="bullet"/>
      <w:lvlText w:val=""/>
      <w:lvlJc w:val="left"/>
      <w:pPr>
        <w:ind w:left="720" w:hanging="360"/>
      </w:pPr>
      <w:rPr>
        <w:rFonts w:ascii="Symbol" w:hAnsi="Symbol" w:hint="default"/>
        <w:strike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599733C"/>
    <w:multiLevelType w:val="hybridMultilevel"/>
    <w:tmpl w:val="0DC0D348"/>
    <w:lvl w:ilvl="0" w:tplc="ADA415F0">
      <w:numFmt w:val="bullet"/>
      <w:lvlText w:val="•"/>
      <w:lvlJc w:val="left"/>
      <w:pPr>
        <w:ind w:left="720" w:hanging="360"/>
      </w:pPr>
      <w:rPr>
        <w:rFonts w:ascii="Calibri" w:eastAsiaTheme="minorHAnsi" w:hAnsi="Calibri" w:cs="Calibri"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D257274"/>
    <w:multiLevelType w:val="hybridMultilevel"/>
    <w:tmpl w:val="E326E89A"/>
    <w:lvl w:ilvl="0" w:tplc="3E906C1C">
      <w:start w:val="3"/>
      <w:numFmt w:val="bullet"/>
      <w:lvlText w:val="-"/>
      <w:lvlJc w:val="left"/>
      <w:pPr>
        <w:ind w:left="786" w:hanging="360"/>
      </w:pPr>
      <w:rPr>
        <w:rFonts w:ascii="Calibri" w:eastAsiaTheme="minorHAnsi" w:hAnsi="Calibri" w:cs="Calibri"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36" w15:restartNumberingAfterBreak="0">
    <w:nsid w:val="70943FCB"/>
    <w:multiLevelType w:val="hybridMultilevel"/>
    <w:tmpl w:val="3FCCC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10B0DEF"/>
    <w:multiLevelType w:val="hybridMultilevel"/>
    <w:tmpl w:val="85C07BA4"/>
    <w:lvl w:ilvl="0" w:tplc="4D147B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376533E"/>
    <w:multiLevelType w:val="hybridMultilevel"/>
    <w:tmpl w:val="6EF63076"/>
    <w:lvl w:ilvl="0" w:tplc="41D4E9A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4414469"/>
    <w:multiLevelType w:val="hybridMultilevel"/>
    <w:tmpl w:val="82627BAA"/>
    <w:lvl w:ilvl="0" w:tplc="8B7E03A6">
      <w:start w:val="1"/>
      <w:numFmt w:val="decimal"/>
      <w:lvlText w:val="%1."/>
      <w:lvlJc w:val="left"/>
      <w:pPr>
        <w:ind w:left="720"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0" w15:restartNumberingAfterBreak="0">
    <w:nsid w:val="760D2C46"/>
    <w:multiLevelType w:val="hybridMultilevel"/>
    <w:tmpl w:val="A9780468"/>
    <w:lvl w:ilvl="0" w:tplc="41E8B232">
      <w:start w:val="1"/>
      <w:numFmt w:val="decimal"/>
      <w:lvlText w:val="%1."/>
      <w:lvlJc w:val="left"/>
      <w:pPr>
        <w:ind w:left="720" w:hanging="360"/>
      </w:pPr>
      <w:rPr>
        <w:rFonts w:hint="default"/>
        <w:b/>
        <w:color w:val="00B6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AC22EF2"/>
    <w:multiLevelType w:val="hybridMultilevel"/>
    <w:tmpl w:val="80688A12"/>
    <w:lvl w:ilvl="0" w:tplc="4D147B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9"/>
  </w:num>
  <w:num w:numId="2">
    <w:abstractNumId w:val="21"/>
  </w:num>
  <w:num w:numId="3">
    <w:abstractNumId w:val="2"/>
  </w:num>
  <w:num w:numId="4">
    <w:abstractNumId w:val="28"/>
  </w:num>
  <w:num w:numId="5">
    <w:abstractNumId w:val="17"/>
  </w:num>
  <w:num w:numId="6">
    <w:abstractNumId w:val="1"/>
  </w:num>
  <w:num w:numId="7">
    <w:abstractNumId w:val="41"/>
  </w:num>
  <w:num w:numId="8">
    <w:abstractNumId w:val="37"/>
  </w:num>
  <w:num w:numId="9">
    <w:abstractNumId w:val="3"/>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1"/>
  </w:num>
  <w:num w:numId="13">
    <w:abstractNumId w:val="31"/>
  </w:num>
  <w:num w:numId="14">
    <w:abstractNumId w:val="0"/>
  </w:num>
  <w:num w:numId="15">
    <w:abstractNumId w:val="4"/>
  </w:num>
  <w:num w:numId="16">
    <w:abstractNumId w:val="5"/>
  </w:num>
  <w:num w:numId="17">
    <w:abstractNumId w:val="9"/>
  </w:num>
  <w:num w:numId="18">
    <w:abstractNumId w:val="19"/>
  </w:num>
  <w:num w:numId="19">
    <w:abstractNumId w:val="26"/>
  </w:num>
  <w:num w:numId="20">
    <w:abstractNumId w:val="15"/>
  </w:num>
  <w:num w:numId="21">
    <w:abstractNumId w:val="36"/>
  </w:num>
  <w:num w:numId="22">
    <w:abstractNumId w:val="7"/>
  </w:num>
  <w:num w:numId="23">
    <w:abstractNumId w:val="20"/>
  </w:num>
  <w:num w:numId="24">
    <w:abstractNumId w:val="40"/>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3"/>
  </w:num>
  <w:num w:numId="29">
    <w:abstractNumId w:val="16"/>
  </w:num>
  <w:num w:numId="30">
    <w:abstractNumId w:val="32"/>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0"/>
  </w:num>
  <w:num w:numId="34">
    <w:abstractNumId w:val="12"/>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8"/>
  </w:num>
  <w:num w:numId="38">
    <w:abstractNumId w:val="10"/>
  </w:num>
  <w:num w:numId="39">
    <w:abstractNumId w:val="6"/>
  </w:num>
  <w:num w:numId="40">
    <w:abstractNumId w:val="18"/>
  </w:num>
  <w:num w:numId="41">
    <w:abstractNumId w:val="38"/>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9E1"/>
    <w:rsid w:val="00025EA0"/>
    <w:rsid w:val="00043E5D"/>
    <w:rsid w:val="00065C5C"/>
    <w:rsid w:val="00076163"/>
    <w:rsid w:val="000768A1"/>
    <w:rsid w:val="00091399"/>
    <w:rsid w:val="000C5B42"/>
    <w:rsid w:val="000D2EAC"/>
    <w:rsid w:val="000E3296"/>
    <w:rsid w:val="000E7CC2"/>
    <w:rsid w:val="00110376"/>
    <w:rsid w:val="001245F2"/>
    <w:rsid w:val="001508FC"/>
    <w:rsid w:val="00160492"/>
    <w:rsid w:val="00163526"/>
    <w:rsid w:val="001738FF"/>
    <w:rsid w:val="00175632"/>
    <w:rsid w:val="00193603"/>
    <w:rsid w:val="001C0AA2"/>
    <w:rsid w:val="001D335E"/>
    <w:rsid w:val="001E5EDF"/>
    <w:rsid w:val="00222BE5"/>
    <w:rsid w:val="00230476"/>
    <w:rsid w:val="00241146"/>
    <w:rsid w:val="0024262E"/>
    <w:rsid w:val="002907DF"/>
    <w:rsid w:val="00291D56"/>
    <w:rsid w:val="003200EC"/>
    <w:rsid w:val="00326A8E"/>
    <w:rsid w:val="00331442"/>
    <w:rsid w:val="00380DC5"/>
    <w:rsid w:val="003A4324"/>
    <w:rsid w:val="003B0E55"/>
    <w:rsid w:val="003E7A21"/>
    <w:rsid w:val="003F588A"/>
    <w:rsid w:val="00410308"/>
    <w:rsid w:val="00412EAA"/>
    <w:rsid w:val="004157C9"/>
    <w:rsid w:val="0041710A"/>
    <w:rsid w:val="0043169B"/>
    <w:rsid w:val="00440F78"/>
    <w:rsid w:val="004524AE"/>
    <w:rsid w:val="00456207"/>
    <w:rsid w:val="00463628"/>
    <w:rsid w:val="00466157"/>
    <w:rsid w:val="00466BC5"/>
    <w:rsid w:val="00474D54"/>
    <w:rsid w:val="004763A0"/>
    <w:rsid w:val="0047755C"/>
    <w:rsid w:val="004A6A1B"/>
    <w:rsid w:val="004A777C"/>
    <w:rsid w:val="004C3673"/>
    <w:rsid w:val="004C4CF8"/>
    <w:rsid w:val="004C7D63"/>
    <w:rsid w:val="004D397D"/>
    <w:rsid w:val="004D69D8"/>
    <w:rsid w:val="004F09BB"/>
    <w:rsid w:val="004F7231"/>
    <w:rsid w:val="005052E9"/>
    <w:rsid w:val="0051448B"/>
    <w:rsid w:val="00536FD3"/>
    <w:rsid w:val="00571AEB"/>
    <w:rsid w:val="00581EF9"/>
    <w:rsid w:val="005866A9"/>
    <w:rsid w:val="00587F53"/>
    <w:rsid w:val="005B360E"/>
    <w:rsid w:val="005B6BCB"/>
    <w:rsid w:val="005C5F9A"/>
    <w:rsid w:val="005D1421"/>
    <w:rsid w:val="005D77B0"/>
    <w:rsid w:val="00612026"/>
    <w:rsid w:val="006163BF"/>
    <w:rsid w:val="00630008"/>
    <w:rsid w:val="00650E40"/>
    <w:rsid w:val="00690BCB"/>
    <w:rsid w:val="006977D3"/>
    <w:rsid w:val="006A3F19"/>
    <w:rsid w:val="006A6B39"/>
    <w:rsid w:val="006B5D19"/>
    <w:rsid w:val="006B5F69"/>
    <w:rsid w:val="006C4C93"/>
    <w:rsid w:val="006D22E8"/>
    <w:rsid w:val="006D349E"/>
    <w:rsid w:val="006E19F7"/>
    <w:rsid w:val="006F6B39"/>
    <w:rsid w:val="006F7E5E"/>
    <w:rsid w:val="00700EC3"/>
    <w:rsid w:val="007240E7"/>
    <w:rsid w:val="00727BEF"/>
    <w:rsid w:val="007354C3"/>
    <w:rsid w:val="007625BB"/>
    <w:rsid w:val="00783AB1"/>
    <w:rsid w:val="00793338"/>
    <w:rsid w:val="00795483"/>
    <w:rsid w:val="007A20A8"/>
    <w:rsid w:val="007C2F11"/>
    <w:rsid w:val="007C2FE0"/>
    <w:rsid w:val="007E606F"/>
    <w:rsid w:val="007F144E"/>
    <w:rsid w:val="008014C5"/>
    <w:rsid w:val="0080369E"/>
    <w:rsid w:val="00824897"/>
    <w:rsid w:val="008302DB"/>
    <w:rsid w:val="008359E4"/>
    <w:rsid w:val="008361A3"/>
    <w:rsid w:val="00840614"/>
    <w:rsid w:val="00840A5B"/>
    <w:rsid w:val="008475D8"/>
    <w:rsid w:val="008508EE"/>
    <w:rsid w:val="00851076"/>
    <w:rsid w:val="00852283"/>
    <w:rsid w:val="008607B6"/>
    <w:rsid w:val="00881BC3"/>
    <w:rsid w:val="008829E1"/>
    <w:rsid w:val="0088662A"/>
    <w:rsid w:val="008A16BD"/>
    <w:rsid w:val="008A2D80"/>
    <w:rsid w:val="008B0793"/>
    <w:rsid w:val="008B11A5"/>
    <w:rsid w:val="008B6D7E"/>
    <w:rsid w:val="008C0D2A"/>
    <w:rsid w:val="008D1DE2"/>
    <w:rsid w:val="008E18BF"/>
    <w:rsid w:val="00901B1A"/>
    <w:rsid w:val="00931CF0"/>
    <w:rsid w:val="009424F3"/>
    <w:rsid w:val="009512FB"/>
    <w:rsid w:val="00952FF9"/>
    <w:rsid w:val="00990A30"/>
    <w:rsid w:val="0099364C"/>
    <w:rsid w:val="00995526"/>
    <w:rsid w:val="009977A0"/>
    <w:rsid w:val="009A115B"/>
    <w:rsid w:val="009A55FA"/>
    <w:rsid w:val="009B6906"/>
    <w:rsid w:val="009C6575"/>
    <w:rsid w:val="009E36AF"/>
    <w:rsid w:val="00A00665"/>
    <w:rsid w:val="00A03C58"/>
    <w:rsid w:val="00A102BB"/>
    <w:rsid w:val="00A170A9"/>
    <w:rsid w:val="00A22130"/>
    <w:rsid w:val="00A32488"/>
    <w:rsid w:val="00A42455"/>
    <w:rsid w:val="00A42FF9"/>
    <w:rsid w:val="00A555DD"/>
    <w:rsid w:val="00A630DF"/>
    <w:rsid w:val="00A8182B"/>
    <w:rsid w:val="00A93259"/>
    <w:rsid w:val="00A940BC"/>
    <w:rsid w:val="00AA1D4B"/>
    <w:rsid w:val="00AA4D15"/>
    <w:rsid w:val="00AB62A8"/>
    <w:rsid w:val="00AE5F5B"/>
    <w:rsid w:val="00AE794E"/>
    <w:rsid w:val="00AE7C99"/>
    <w:rsid w:val="00B0689A"/>
    <w:rsid w:val="00B26606"/>
    <w:rsid w:val="00B41E9E"/>
    <w:rsid w:val="00B5090E"/>
    <w:rsid w:val="00B85737"/>
    <w:rsid w:val="00B860E9"/>
    <w:rsid w:val="00B8616E"/>
    <w:rsid w:val="00B93CE5"/>
    <w:rsid w:val="00BB000A"/>
    <w:rsid w:val="00BB55C1"/>
    <w:rsid w:val="00BB5C88"/>
    <w:rsid w:val="00BB7871"/>
    <w:rsid w:val="00BD74B8"/>
    <w:rsid w:val="00BF3EAA"/>
    <w:rsid w:val="00C214F5"/>
    <w:rsid w:val="00C47540"/>
    <w:rsid w:val="00C54439"/>
    <w:rsid w:val="00C733E5"/>
    <w:rsid w:val="00C83A68"/>
    <w:rsid w:val="00CA08AA"/>
    <w:rsid w:val="00CC074C"/>
    <w:rsid w:val="00CC3481"/>
    <w:rsid w:val="00CC47E4"/>
    <w:rsid w:val="00CE7FFA"/>
    <w:rsid w:val="00D01844"/>
    <w:rsid w:val="00D23BB9"/>
    <w:rsid w:val="00D33178"/>
    <w:rsid w:val="00D44FFF"/>
    <w:rsid w:val="00D4544B"/>
    <w:rsid w:val="00D46A37"/>
    <w:rsid w:val="00D507B1"/>
    <w:rsid w:val="00D71864"/>
    <w:rsid w:val="00D7287D"/>
    <w:rsid w:val="00D749E3"/>
    <w:rsid w:val="00D80A6D"/>
    <w:rsid w:val="00D82CD4"/>
    <w:rsid w:val="00D861EB"/>
    <w:rsid w:val="00DA7372"/>
    <w:rsid w:val="00DC2A4D"/>
    <w:rsid w:val="00DC3262"/>
    <w:rsid w:val="00DC6169"/>
    <w:rsid w:val="00DE779D"/>
    <w:rsid w:val="00DF32AF"/>
    <w:rsid w:val="00DF54E7"/>
    <w:rsid w:val="00DF5FBA"/>
    <w:rsid w:val="00DF6865"/>
    <w:rsid w:val="00E02A46"/>
    <w:rsid w:val="00E267C8"/>
    <w:rsid w:val="00E326BD"/>
    <w:rsid w:val="00E363D6"/>
    <w:rsid w:val="00E550DE"/>
    <w:rsid w:val="00E57C69"/>
    <w:rsid w:val="00E603D9"/>
    <w:rsid w:val="00E867B0"/>
    <w:rsid w:val="00E9519F"/>
    <w:rsid w:val="00ED3A7E"/>
    <w:rsid w:val="00ED41C3"/>
    <w:rsid w:val="00EF41C6"/>
    <w:rsid w:val="00F003C6"/>
    <w:rsid w:val="00F30CED"/>
    <w:rsid w:val="00F366F7"/>
    <w:rsid w:val="00F4126C"/>
    <w:rsid w:val="00F74B84"/>
    <w:rsid w:val="00F860B6"/>
    <w:rsid w:val="00F86983"/>
    <w:rsid w:val="00F8746B"/>
    <w:rsid w:val="00F936FA"/>
    <w:rsid w:val="00FA4A3C"/>
    <w:rsid w:val="00FD7FEF"/>
    <w:rsid w:val="00FE74BD"/>
    <w:rsid w:val="00FF0E2D"/>
    <w:rsid w:val="00FF4E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54D495-9BAC-469D-B28E-E55879193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169B"/>
    <w:pPr>
      <w:spacing w:after="0" w:line="240" w:lineRule="auto"/>
    </w:pPr>
    <w:rPr>
      <w:rFonts w:ascii="Helvetica" w:eastAsia="Helvetica" w:hAnsi="Helvetica" w:cs="Times New Roman"/>
      <w:sz w:val="24"/>
      <w:szCs w:val="20"/>
      <w:lang w:eastAsia="it-IT"/>
    </w:rPr>
  </w:style>
  <w:style w:type="paragraph" w:styleId="Titolo1">
    <w:name w:val="heading 1"/>
    <w:basedOn w:val="Normale"/>
    <w:next w:val="Normale"/>
    <w:link w:val="Titolo1Carattere"/>
    <w:autoRedefine/>
    <w:uiPriority w:val="9"/>
    <w:qFormat/>
    <w:rsid w:val="00E02A46"/>
    <w:pPr>
      <w:keepNext/>
      <w:keepLines/>
      <w:jc w:val="center"/>
      <w:outlineLvl w:val="0"/>
    </w:pPr>
    <w:rPr>
      <w:rFonts w:asciiTheme="minorHAnsi" w:eastAsiaTheme="majorEastAsia" w:hAnsiTheme="minorHAnsi" w:cstheme="minorHAnsi"/>
      <w:b/>
      <w:i/>
      <w:smallCaps/>
      <w:sz w:val="32"/>
      <w:szCs w:val="32"/>
      <w:lang w:eastAsia="en-US"/>
    </w:rPr>
  </w:style>
  <w:style w:type="paragraph" w:styleId="Titolo2">
    <w:name w:val="heading 2"/>
    <w:basedOn w:val="Normale"/>
    <w:next w:val="Normale"/>
    <w:link w:val="Titolo2Carattere"/>
    <w:uiPriority w:val="9"/>
    <w:semiHidden/>
    <w:unhideWhenUsed/>
    <w:qFormat/>
    <w:rsid w:val="008B079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i">
    <w:name w:val="titoli"/>
    <w:rsid w:val="0043169B"/>
    <w:rPr>
      <w:rFonts w:ascii="Arial Rounded MT Bold" w:eastAsia="Arial Rounded MT Bold" w:hAnsi="Arial Rounded MT Bold"/>
      <w:noProof w:val="0"/>
      <w:color w:val="395EA9"/>
      <w:sz w:val="28"/>
      <w:lang w:val="it-IT"/>
    </w:rPr>
  </w:style>
  <w:style w:type="character" w:customStyle="1" w:styleId="titolo">
    <w:name w:val="titolo"/>
    <w:rsid w:val="00571AEB"/>
    <w:rPr>
      <w:rFonts w:ascii="Arial Rounded MT Bold" w:eastAsia="Arial Rounded MT Bold" w:hAnsi="Arial Rounded MT Bold"/>
      <w:noProof w:val="0"/>
      <w:color w:val="395EA9"/>
      <w:sz w:val="28"/>
      <w:lang w:val="it-IT"/>
    </w:rPr>
  </w:style>
  <w:style w:type="paragraph" w:customStyle="1" w:styleId="testo">
    <w:name w:val="testo"/>
    <w:rsid w:val="00571AEB"/>
    <w:pPr>
      <w:spacing w:after="0" w:line="260" w:lineRule="exact"/>
      <w:jc w:val="both"/>
    </w:pPr>
    <w:rPr>
      <w:rFonts w:ascii="Times New Roman" w:eastAsia="Times New Roman" w:hAnsi="Times New Roman" w:cs="Times New Roman"/>
      <w:sz w:val="21"/>
      <w:szCs w:val="20"/>
      <w:lang w:eastAsia="it-IT"/>
    </w:rPr>
  </w:style>
  <w:style w:type="paragraph" w:styleId="Intestazione">
    <w:name w:val="header"/>
    <w:basedOn w:val="Normale"/>
    <w:link w:val="IntestazioneCarattere"/>
    <w:uiPriority w:val="99"/>
    <w:unhideWhenUsed/>
    <w:rsid w:val="00571AEB"/>
    <w:pPr>
      <w:tabs>
        <w:tab w:val="center" w:pos="4819"/>
        <w:tab w:val="right" w:pos="9638"/>
      </w:tabs>
    </w:pPr>
  </w:style>
  <w:style w:type="character" w:customStyle="1" w:styleId="IntestazioneCarattere">
    <w:name w:val="Intestazione Carattere"/>
    <w:basedOn w:val="Carpredefinitoparagrafo"/>
    <w:link w:val="Intestazione"/>
    <w:uiPriority w:val="99"/>
    <w:rsid w:val="00571AEB"/>
    <w:rPr>
      <w:rFonts w:ascii="Helvetica" w:eastAsia="Helvetica" w:hAnsi="Helvetica" w:cs="Times New Roman"/>
      <w:sz w:val="24"/>
      <w:szCs w:val="20"/>
      <w:lang w:eastAsia="it-IT"/>
    </w:rPr>
  </w:style>
  <w:style w:type="paragraph" w:styleId="Pidipagina">
    <w:name w:val="footer"/>
    <w:basedOn w:val="Normale"/>
    <w:link w:val="PidipaginaCarattere"/>
    <w:uiPriority w:val="99"/>
    <w:unhideWhenUsed/>
    <w:rsid w:val="00571AEB"/>
    <w:pPr>
      <w:tabs>
        <w:tab w:val="center" w:pos="4819"/>
        <w:tab w:val="right" w:pos="9638"/>
      </w:tabs>
    </w:pPr>
  </w:style>
  <w:style w:type="character" w:customStyle="1" w:styleId="PidipaginaCarattere">
    <w:name w:val="Piè di pagina Carattere"/>
    <w:basedOn w:val="Carpredefinitoparagrafo"/>
    <w:link w:val="Pidipagina"/>
    <w:uiPriority w:val="99"/>
    <w:rsid w:val="00571AEB"/>
    <w:rPr>
      <w:rFonts w:ascii="Helvetica" w:eastAsia="Helvetica" w:hAnsi="Helvetica" w:cs="Times New Roman"/>
      <w:sz w:val="24"/>
      <w:szCs w:val="20"/>
      <w:lang w:eastAsia="it-IT"/>
    </w:rPr>
  </w:style>
  <w:style w:type="paragraph" w:styleId="Paragrafoelenco">
    <w:name w:val="List Paragraph"/>
    <w:basedOn w:val="Normale"/>
    <w:uiPriority w:val="34"/>
    <w:qFormat/>
    <w:rsid w:val="009C6575"/>
    <w:pPr>
      <w:ind w:left="720"/>
      <w:contextualSpacing/>
    </w:pPr>
  </w:style>
  <w:style w:type="paragraph" w:styleId="Testofumetto">
    <w:name w:val="Balloon Text"/>
    <w:basedOn w:val="Normale"/>
    <w:link w:val="TestofumettoCarattere"/>
    <w:uiPriority w:val="99"/>
    <w:semiHidden/>
    <w:unhideWhenUsed/>
    <w:rsid w:val="00581EF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81EF9"/>
    <w:rPr>
      <w:rFonts w:ascii="Segoe UI" w:eastAsia="Helvetica" w:hAnsi="Segoe UI" w:cs="Segoe UI"/>
      <w:sz w:val="18"/>
      <w:szCs w:val="18"/>
      <w:lang w:eastAsia="it-IT"/>
    </w:rPr>
  </w:style>
  <w:style w:type="character" w:customStyle="1" w:styleId="Titolo1Carattere">
    <w:name w:val="Titolo 1 Carattere"/>
    <w:basedOn w:val="Carpredefinitoparagrafo"/>
    <w:link w:val="Titolo1"/>
    <w:uiPriority w:val="9"/>
    <w:rsid w:val="00E02A46"/>
    <w:rPr>
      <w:rFonts w:eastAsiaTheme="majorEastAsia" w:cstheme="minorHAnsi"/>
      <w:b/>
      <w:i/>
      <w:smallCaps/>
      <w:sz w:val="32"/>
      <w:szCs w:val="32"/>
    </w:rPr>
  </w:style>
  <w:style w:type="paragraph" w:customStyle="1" w:styleId="Default">
    <w:name w:val="Default"/>
    <w:rsid w:val="009B690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NormaleWeb">
    <w:name w:val="Normal (Web)"/>
    <w:basedOn w:val="Normale"/>
    <w:uiPriority w:val="99"/>
    <w:unhideWhenUsed/>
    <w:rsid w:val="008B11A5"/>
    <w:pPr>
      <w:spacing w:before="100" w:beforeAutospacing="1" w:after="100" w:afterAutospacing="1"/>
    </w:pPr>
    <w:rPr>
      <w:rFonts w:ascii="Times New Roman" w:eastAsia="Times New Roman" w:hAnsi="Times New Roman"/>
      <w:szCs w:val="24"/>
    </w:rPr>
  </w:style>
  <w:style w:type="character" w:customStyle="1" w:styleId="Titolo2Carattere">
    <w:name w:val="Titolo 2 Carattere"/>
    <w:basedOn w:val="Carpredefinitoparagrafo"/>
    <w:link w:val="Titolo2"/>
    <w:uiPriority w:val="9"/>
    <w:semiHidden/>
    <w:rsid w:val="008B0793"/>
    <w:rPr>
      <w:rFonts w:asciiTheme="majorHAnsi" w:eastAsiaTheme="majorEastAsia" w:hAnsiTheme="majorHAnsi" w:cstheme="majorBidi"/>
      <w:color w:val="2E74B5" w:themeColor="accent1" w:themeShade="BF"/>
      <w:sz w:val="26"/>
      <w:szCs w:val="26"/>
      <w:lang w:eastAsia="it-IT"/>
    </w:rPr>
  </w:style>
  <w:style w:type="paragraph" w:customStyle="1" w:styleId="cci-liturgia-giorno-section-versetto">
    <w:name w:val="cci-liturgia-giorno-section-versetto"/>
    <w:basedOn w:val="Normale"/>
    <w:rsid w:val="008B0793"/>
    <w:pPr>
      <w:spacing w:before="100" w:beforeAutospacing="1" w:after="100" w:afterAutospacing="1"/>
    </w:pPr>
    <w:rPr>
      <w:rFonts w:ascii="Times New Roman" w:eastAsia="Times New Roman" w:hAnsi="Times New Roman"/>
      <w:szCs w:val="24"/>
    </w:rPr>
  </w:style>
  <w:style w:type="character" w:styleId="Enfasigrassetto">
    <w:name w:val="Strong"/>
    <w:basedOn w:val="Carpredefinitoparagrafo"/>
    <w:uiPriority w:val="22"/>
    <w:qFormat/>
    <w:rsid w:val="008B0793"/>
    <w:rPr>
      <w:b/>
      <w:bCs/>
    </w:rPr>
  </w:style>
  <w:style w:type="character" w:customStyle="1" w:styleId="red-address-book">
    <w:name w:val="red-address-book"/>
    <w:basedOn w:val="Carpredefinitoparagrafo"/>
    <w:rsid w:val="008B0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4265">
      <w:bodyDiv w:val="1"/>
      <w:marLeft w:val="0"/>
      <w:marRight w:val="0"/>
      <w:marTop w:val="0"/>
      <w:marBottom w:val="0"/>
      <w:divBdr>
        <w:top w:val="none" w:sz="0" w:space="0" w:color="auto"/>
        <w:left w:val="none" w:sz="0" w:space="0" w:color="auto"/>
        <w:bottom w:val="none" w:sz="0" w:space="0" w:color="auto"/>
        <w:right w:val="none" w:sz="0" w:space="0" w:color="auto"/>
      </w:divBdr>
    </w:div>
    <w:div w:id="534344173">
      <w:bodyDiv w:val="1"/>
      <w:marLeft w:val="0"/>
      <w:marRight w:val="0"/>
      <w:marTop w:val="0"/>
      <w:marBottom w:val="0"/>
      <w:divBdr>
        <w:top w:val="none" w:sz="0" w:space="0" w:color="auto"/>
        <w:left w:val="none" w:sz="0" w:space="0" w:color="auto"/>
        <w:bottom w:val="none" w:sz="0" w:space="0" w:color="auto"/>
        <w:right w:val="none" w:sz="0" w:space="0" w:color="auto"/>
      </w:divBdr>
      <w:divsChild>
        <w:div w:id="2085758819">
          <w:marLeft w:val="547"/>
          <w:marRight w:val="0"/>
          <w:marTop w:val="0"/>
          <w:marBottom w:val="0"/>
          <w:divBdr>
            <w:top w:val="none" w:sz="0" w:space="0" w:color="auto"/>
            <w:left w:val="none" w:sz="0" w:space="0" w:color="auto"/>
            <w:bottom w:val="none" w:sz="0" w:space="0" w:color="auto"/>
            <w:right w:val="none" w:sz="0" w:space="0" w:color="auto"/>
          </w:divBdr>
        </w:div>
      </w:divsChild>
    </w:div>
    <w:div w:id="885214546">
      <w:bodyDiv w:val="1"/>
      <w:marLeft w:val="0"/>
      <w:marRight w:val="0"/>
      <w:marTop w:val="0"/>
      <w:marBottom w:val="0"/>
      <w:divBdr>
        <w:top w:val="none" w:sz="0" w:space="0" w:color="auto"/>
        <w:left w:val="none" w:sz="0" w:space="0" w:color="auto"/>
        <w:bottom w:val="none" w:sz="0" w:space="0" w:color="auto"/>
        <w:right w:val="none" w:sz="0" w:space="0" w:color="auto"/>
      </w:divBdr>
      <w:divsChild>
        <w:div w:id="1413117495">
          <w:marLeft w:val="0"/>
          <w:marRight w:val="0"/>
          <w:marTop w:val="0"/>
          <w:marBottom w:val="0"/>
          <w:divBdr>
            <w:top w:val="none" w:sz="0" w:space="0" w:color="auto"/>
            <w:left w:val="none" w:sz="0" w:space="0" w:color="auto"/>
            <w:bottom w:val="none" w:sz="0" w:space="0" w:color="auto"/>
            <w:right w:val="none" w:sz="0" w:space="0" w:color="auto"/>
          </w:divBdr>
        </w:div>
      </w:divsChild>
    </w:div>
    <w:div w:id="907690937">
      <w:bodyDiv w:val="1"/>
      <w:marLeft w:val="0"/>
      <w:marRight w:val="0"/>
      <w:marTop w:val="0"/>
      <w:marBottom w:val="0"/>
      <w:divBdr>
        <w:top w:val="none" w:sz="0" w:space="0" w:color="auto"/>
        <w:left w:val="none" w:sz="0" w:space="0" w:color="auto"/>
        <w:bottom w:val="none" w:sz="0" w:space="0" w:color="auto"/>
        <w:right w:val="none" w:sz="0" w:space="0" w:color="auto"/>
      </w:divBdr>
    </w:div>
    <w:div w:id="185915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1235</Words>
  <Characters>7046</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13</cp:revision>
  <cp:lastPrinted>2026-05-12T08:16:00Z</cp:lastPrinted>
  <dcterms:created xsi:type="dcterms:W3CDTF">2026-05-07T16:03:00Z</dcterms:created>
  <dcterms:modified xsi:type="dcterms:W3CDTF">2026-05-12T08:21:00Z</dcterms:modified>
</cp:coreProperties>
</file>